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A0839A" w14:textId="4E5D80CC" w:rsidR="0090127D" w:rsidRPr="00B266B0" w:rsidRDefault="0090127D" w:rsidP="0090127D">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#116 Electronic</w:t>
      </w:r>
      <w:r w:rsidRPr="00B266B0">
        <w:rPr>
          <w:bCs/>
          <w:noProof w:val="0"/>
          <w:sz w:val="24"/>
          <w:szCs w:val="24"/>
        </w:rPr>
        <w:tab/>
      </w:r>
      <w:r w:rsidR="00322378" w:rsidRPr="00322378">
        <w:rPr>
          <w:bCs/>
          <w:noProof w:val="0"/>
          <w:sz w:val="24"/>
          <w:szCs w:val="24"/>
        </w:rPr>
        <w:t>R2-2110369</w:t>
      </w:r>
    </w:p>
    <w:p w14:paraId="66E585FB" w14:textId="77777777" w:rsidR="0090127D" w:rsidRPr="00465587" w:rsidRDefault="0090127D" w:rsidP="0090127D">
      <w:pPr>
        <w:pStyle w:val="Header"/>
        <w:tabs>
          <w:tab w:val="right" w:pos="9639"/>
        </w:tabs>
        <w:rPr>
          <w:rFonts w:eastAsia="SimSun"/>
          <w:bCs/>
          <w:sz w:val="24"/>
          <w:szCs w:val="24"/>
          <w:lang w:eastAsia="zh-CN"/>
        </w:rPr>
      </w:pPr>
      <w:r w:rsidRPr="009B047B">
        <w:rPr>
          <w:rFonts w:eastAsia="SimSun"/>
          <w:bCs/>
          <w:sz w:val="24"/>
          <w:szCs w:val="24"/>
          <w:lang w:eastAsia="zh-CN"/>
        </w:rPr>
        <w:t xml:space="preserve">1 – </w:t>
      </w:r>
      <w:r>
        <w:rPr>
          <w:rFonts w:eastAsia="SimSun"/>
          <w:bCs/>
          <w:sz w:val="24"/>
          <w:szCs w:val="24"/>
          <w:lang w:eastAsia="zh-CN"/>
        </w:rPr>
        <w:t>1</w:t>
      </w:r>
      <w:r w:rsidRPr="009B047B">
        <w:rPr>
          <w:rFonts w:eastAsia="SimSun"/>
          <w:bCs/>
          <w:sz w:val="24"/>
          <w:szCs w:val="24"/>
          <w:lang w:eastAsia="zh-CN"/>
        </w:rPr>
        <w:t>2</w:t>
      </w:r>
      <w:r w:rsidRPr="006E1057">
        <w:rPr>
          <w:rFonts w:eastAsia="SimSun"/>
          <w:bCs/>
          <w:sz w:val="24"/>
          <w:szCs w:val="24"/>
          <w:lang w:eastAsia="zh-CN"/>
        </w:rPr>
        <w:t xml:space="preserve"> </w:t>
      </w:r>
      <w:r>
        <w:rPr>
          <w:rFonts w:eastAsia="SimSun"/>
          <w:bCs/>
          <w:sz w:val="24"/>
          <w:szCs w:val="24"/>
          <w:lang w:eastAsia="zh-CN"/>
        </w:rPr>
        <w:t>November</w:t>
      </w:r>
      <w:r w:rsidRPr="006E1057">
        <w:rPr>
          <w:rFonts w:eastAsia="SimSun"/>
          <w:bCs/>
          <w:sz w:val="24"/>
          <w:szCs w:val="24"/>
          <w:lang w:eastAsia="zh-CN"/>
        </w:rPr>
        <w:t xml:space="preserve"> 2021</w:t>
      </w: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74AEDB1B" w14:textId="4DBDD40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1147F">
        <w:rPr>
          <w:rFonts w:cs="Arial"/>
          <w:b/>
          <w:bCs/>
          <w:sz w:val="24"/>
        </w:rPr>
        <w:t>8.</w:t>
      </w:r>
      <w:r w:rsidR="00797463">
        <w:rPr>
          <w:rFonts w:cs="Arial"/>
          <w:b/>
          <w:bCs/>
          <w:sz w:val="24"/>
        </w:rPr>
        <w:t>16</w:t>
      </w:r>
      <w:r w:rsidR="0091147F">
        <w:rPr>
          <w:rFonts w:cs="Arial"/>
          <w:b/>
          <w:bCs/>
          <w:sz w:val="24"/>
        </w:rPr>
        <w:t>.</w:t>
      </w:r>
      <w:r w:rsidR="003821A4">
        <w:rPr>
          <w:rFonts w:cs="Arial"/>
          <w:b/>
          <w:bCs/>
          <w:sz w:val="24"/>
        </w:rPr>
        <w:t>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FAD88A8"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6442E">
        <w:rPr>
          <w:rFonts w:ascii="Arial" w:hAnsi="Arial" w:cs="Arial"/>
          <w:b/>
          <w:bCs/>
          <w:sz w:val="24"/>
        </w:rPr>
        <w:t xml:space="preserve">Considerations for </w:t>
      </w:r>
      <w:r w:rsidR="00531474" w:rsidRPr="00531474">
        <w:rPr>
          <w:rFonts w:ascii="Arial" w:hAnsi="Arial" w:cs="Arial"/>
          <w:b/>
          <w:bCs/>
          <w:sz w:val="24"/>
        </w:rPr>
        <w:t xml:space="preserve">IMS </w:t>
      </w:r>
      <w:r w:rsidR="006B7C32">
        <w:rPr>
          <w:rFonts w:ascii="Arial" w:hAnsi="Arial" w:cs="Arial"/>
          <w:b/>
          <w:bCs/>
          <w:sz w:val="24"/>
        </w:rPr>
        <w:t xml:space="preserve">emergency </w:t>
      </w:r>
      <w:r w:rsidR="004E5222">
        <w:rPr>
          <w:rFonts w:ascii="Arial" w:hAnsi="Arial" w:cs="Arial"/>
          <w:b/>
          <w:bCs/>
          <w:sz w:val="24"/>
        </w:rPr>
        <w:t>support</w:t>
      </w:r>
      <w:r w:rsidR="006B7C32">
        <w:rPr>
          <w:rFonts w:ascii="Arial" w:hAnsi="Arial" w:cs="Arial"/>
          <w:b/>
          <w:bCs/>
          <w:sz w:val="24"/>
        </w:rPr>
        <w:t xml:space="preserve"> indicator</w:t>
      </w:r>
    </w:p>
    <w:p w14:paraId="1F147C23" w14:textId="2AB7454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EF579D" w:rsidRPr="00EF579D">
        <w:rPr>
          <w:rFonts w:ascii="Arial" w:hAnsi="Arial" w:cs="Arial"/>
          <w:b/>
          <w:bCs/>
          <w:sz w:val="24"/>
        </w:rPr>
        <w:t>NG_RAN_PRN_enh</w:t>
      </w:r>
      <w:proofErr w:type="spellEnd"/>
      <w:r w:rsidR="00EF579D" w:rsidRPr="00EF579D">
        <w:rPr>
          <w:rFonts w:ascii="Arial" w:hAnsi="Arial" w:cs="Arial"/>
          <w:b/>
          <w:bCs/>
          <w:sz w:val="24"/>
        </w:rPr>
        <w:t xml:space="preserve"> </w:t>
      </w:r>
      <w:r w:rsidR="0091147F">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A1F31D3" w14:textId="4086BC6A" w:rsidR="00B11D0F" w:rsidRDefault="00B11D0F" w:rsidP="00D1605F">
      <w:r>
        <w:t xml:space="preserve">During the previous RAN2 meetings </w:t>
      </w:r>
      <w:r w:rsidR="00D1605F">
        <w:t>it has been agreed that broadcasting IMS emergency support in SNPNs should be enabled. It remained open if the new indication is per cell or per SNPN. After receiving reply LS from CT1 (</w:t>
      </w:r>
      <w:hyperlink r:id="rId12" w:history="1">
        <w:r w:rsidR="006B7C32" w:rsidRPr="00333BB9">
          <w:rPr>
            <w:rStyle w:val="Hyperlink"/>
            <w:sz w:val="18"/>
            <w:szCs w:val="18"/>
          </w:rPr>
          <w:t>C1-215046</w:t>
        </w:r>
      </w:hyperlink>
      <w:r w:rsidR="00D1605F">
        <w:t>) this issue could be closed.</w:t>
      </w:r>
    </w:p>
    <w:p w14:paraId="17A55681" w14:textId="722D4792" w:rsidR="00ED3153" w:rsidRDefault="00A209D6" w:rsidP="00B7538C">
      <w:pPr>
        <w:pStyle w:val="Heading1"/>
      </w:pPr>
      <w:r w:rsidRPr="006E13D1">
        <w:t>2</w:t>
      </w:r>
      <w:r w:rsidRPr="006E13D1">
        <w:tab/>
      </w:r>
      <w:r w:rsidR="00A97D7B">
        <w:t>Discussion</w:t>
      </w:r>
    </w:p>
    <w:p w14:paraId="4E1F9264" w14:textId="7422EA39" w:rsidR="00D1605F" w:rsidRDefault="00D1605F" w:rsidP="00D1605F">
      <w:r>
        <w:t>CT1 provide</w:t>
      </w:r>
      <w:r w:rsidR="00322378">
        <w:t>d</w:t>
      </w:r>
      <w:r>
        <w:t xml:space="preserve"> the following answer in the reply LS </w:t>
      </w:r>
      <w:hyperlink r:id="rId13" w:history="1">
        <w:r w:rsidR="006B7C32">
          <w:rPr>
            <w:rStyle w:val="Hyperlink"/>
          </w:rPr>
          <w:t>R2-2109306</w:t>
        </w:r>
      </w:hyperlink>
      <w:r w:rsidR="006B7C32">
        <w:t>:</w:t>
      </w:r>
    </w:p>
    <w:p w14:paraId="2A3F9B05" w14:textId="5CD06BE5" w:rsidR="00D1605F" w:rsidRDefault="00D1605F" w:rsidP="00D1605F">
      <w:pPr>
        <w:ind w:left="284"/>
      </w:pPr>
      <w:r>
        <w:t xml:space="preserve">In order for a UE, which is in the </w:t>
      </w:r>
      <w:proofErr w:type="gramStart"/>
      <w:r>
        <w:t>limited service</w:t>
      </w:r>
      <w:proofErr w:type="gramEnd"/>
      <w:r>
        <w:t xml:space="preserve"> state and needs to obtain emergency services, to select an SNPN which supports emergency services, if not all SNPNs sharing a cell support emergency services, the </w:t>
      </w:r>
      <w:r w:rsidRPr="00D1605F">
        <w:rPr>
          <w:highlight w:val="yellow"/>
        </w:rPr>
        <w:t>UE needs to be aware of which SNPNs support emergency services</w:t>
      </w:r>
    </w:p>
    <w:p w14:paraId="3513416B" w14:textId="502F5CEC" w:rsidR="00D1605F" w:rsidRDefault="00D1605F" w:rsidP="00D1605F">
      <w:r>
        <w:t>Our view is that CT1 requirement highlighted by yellow can only be met if the new IMS emergency support indication is per SNPN.</w:t>
      </w:r>
    </w:p>
    <w:p w14:paraId="7B719E22" w14:textId="516DADD3" w:rsidR="00D1605F" w:rsidRPr="00D1605F" w:rsidRDefault="00D1605F" w:rsidP="00D1605F">
      <w:pPr>
        <w:rPr>
          <w:b/>
          <w:bCs/>
        </w:rPr>
      </w:pPr>
      <w:r w:rsidRPr="00D1605F">
        <w:rPr>
          <w:b/>
          <w:bCs/>
        </w:rPr>
        <w:t>Proposal 1: The new IMS emergency support indication is per SNPN</w:t>
      </w:r>
      <w:r w:rsidR="006B7C32">
        <w:rPr>
          <w:b/>
          <w:bCs/>
        </w:rPr>
        <w:t>.</w:t>
      </w:r>
    </w:p>
    <w:p w14:paraId="4F6DA75A" w14:textId="174626BD" w:rsidR="00D1605F" w:rsidRDefault="00D1605F" w:rsidP="00D1605F">
      <w:r>
        <w:t xml:space="preserve">There are </w:t>
      </w:r>
      <w:r w:rsidR="00245A12">
        <w:t xml:space="preserve">at least two </w:t>
      </w:r>
      <w:r w:rsidR="00383EF8">
        <w:t>options</w:t>
      </w:r>
      <w:r w:rsidR="00245A12">
        <w:t xml:space="preserve"> how to add the new indicators to SIB1</w:t>
      </w:r>
      <w:r w:rsidR="00322378">
        <w:t>:</w:t>
      </w:r>
    </w:p>
    <w:p w14:paraId="36F73516" w14:textId="23FCDC38" w:rsidR="00D73718" w:rsidRDefault="00245A12" w:rsidP="00383EF8">
      <w:pPr>
        <w:pStyle w:val="B1"/>
      </w:pPr>
      <w:r>
        <w:t>1)</w:t>
      </w:r>
      <w:r w:rsidR="00D73718">
        <w:tab/>
        <w:t>In the top level SIB1 extension</w:t>
      </w:r>
      <w:r w:rsidR="00383EF8">
        <w:t>, in a way as presented in the example below:</w:t>
      </w:r>
    </w:p>
    <w:p w14:paraId="7C35E79F" w14:textId="6ACD7F3A" w:rsidR="00D73718" w:rsidRPr="00D73718" w:rsidRDefault="00D73718" w:rsidP="00D737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hAnsi="Courier New"/>
          <w:noProof/>
          <w:sz w:val="16"/>
          <w:lang w:eastAsia="en-GB"/>
        </w:rPr>
      </w:pPr>
      <w:r w:rsidRPr="00D73718">
        <w:rPr>
          <w:rFonts w:ascii="Courier New" w:hAnsi="Courier New"/>
          <w:noProof/>
          <w:sz w:val="16"/>
          <w:lang w:eastAsia="en-GB"/>
        </w:rPr>
        <w:t>SIB1-v</w:t>
      </w:r>
      <w:r>
        <w:rPr>
          <w:rFonts w:ascii="Courier New" w:hAnsi="Courier New"/>
          <w:noProof/>
          <w:sz w:val="16"/>
          <w:lang w:eastAsia="en-GB"/>
        </w:rPr>
        <w:t>17xx</w:t>
      </w:r>
      <w:r w:rsidRPr="00D73718">
        <w:rPr>
          <w:rFonts w:ascii="Courier New" w:hAnsi="Courier New"/>
          <w:noProof/>
          <w:sz w:val="16"/>
          <w:lang w:eastAsia="en-GB"/>
        </w:rPr>
        <w:t xml:space="preserve">-IEs ::=           </w:t>
      </w:r>
      <w:r w:rsidRPr="00D73718">
        <w:rPr>
          <w:rFonts w:ascii="Courier New" w:hAnsi="Courier New"/>
          <w:noProof/>
          <w:color w:val="993366"/>
          <w:sz w:val="16"/>
          <w:lang w:eastAsia="en-GB"/>
        </w:rPr>
        <w:t>SEQUENCE</w:t>
      </w:r>
      <w:r w:rsidRPr="00D73718">
        <w:rPr>
          <w:rFonts w:ascii="Courier New" w:hAnsi="Courier New"/>
          <w:noProof/>
          <w:sz w:val="16"/>
          <w:lang w:eastAsia="en-GB"/>
        </w:rPr>
        <w:t xml:space="preserve"> {</w:t>
      </w:r>
    </w:p>
    <w:p w14:paraId="3C735CC3" w14:textId="611B497A" w:rsidR="00D73718" w:rsidRPr="00BC573D" w:rsidRDefault="00D73718" w:rsidP="00D73718">
      <w:pPr>
        <w:pStyle w:val="PL"/>
        <w:shd w:val="clear" w:color="auto" w:fill="E6E6E6"/>
        <w:ind w:left="284"/>
        <w:rPr>
          <w:color w:val="FF0000"/>
          <w:u w:val="single"/>
        </w:rPr>
      </w:pPr>
      <w:r w:rsidRPr="00BC573D">
        <w:rPr>
          <w:color w:val="FF0000"/>
          <w:u w:val="single"/>
        </w:rPr>
        <w:t xml:space="preserve">   </w:t>
      </w:r>
      <w:r w:rsidR="00B57951" w:rsidRPr="00BC573D">
        <w:rPr>
          <w:color w:val="FF0000"/>
          <w:u w:val="single"/>
        </w:rPr>
        <w:t xml:space="preserve"> ims-</w:t>
      </w:r>
      <w:r w:rsidRPr="00BC573D">
        <w:rPr>
          <w:color w:val="FF0000"/>
          <w:u w:val="single"/>
        </w:rPr>
        <w:t>snpn-</w:t>
      </w:r>
      <w:r w:rsidR="00B57951" w:rsidRPr="00BC573D">
        <w:rPr>
          <w:color w:val="FF0000"/>
          <w:u w:val="single"/>
        </w:rPr>
        <w:t>Emergency</w:t>
      </w:r>
      <w:r w:rsidRPr="00BC573D">
        <w:rPr>
          <w:color w:val="FF0000"/>
          <w:u w:val="single"/>
        </w:rPr>
        <w:t xml:space="preserve">List-r17    SEQUENCE (SIZE (1..maxNPN-r16)) OF </w:t>
      </w:r>
      <w:r w:rsidR="00BC573D">
        <w:rPr>
          <w:color w:val="FF0000"/>
          <w:u w:val="single"/>
        </w:rPr>
        <w:t>IMS</w:t>
      </w:r>
      <w:r w:rsidRPr="00BC573D">
        <w:rPr>
          <w:color w:val="FF0000"/>
          <w:u w:val="single"/>
        </w:rPr>
        <w:t>-SNPN-Emergency-r17    OPTIONAL</w:t>
      </w:r>
      <w:r w:rsidR="00BC573D">
        <w:rPr>
          <w:color w:val="FF0000"/>
          <w:u w:val="single"/>
        </w:rPr>
        <w:t>,</w:t>
      </w:r>
      <w:r w:rsidRPr="00BC573D">
        <w:rPr>
          <w:color w:val="FF0000"/>
          <w:u w:val="single"/>
        </w:rPr>
        <w:t xml:space="preserve">    -- Need R</w:t>
      </w:r>
    </w:p>
    <w:p w14:paraId="7096F753" w14:textId="77777777" w:rsidR="00D73718" w:rsidRPr="00D73718" w:rsidRDefault="00D73718" w:rsidP="00D737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hAnsi="Courier New"/>
          <w:noProof/>
          <w:sz w:val="16"/>
          <w:lang w:eastAsia="en-GB"/>
        </w:rPr>
      </w:pPr>
      <w:r w:rsidRPr="00D73718">
        <w:rPr>
          <w:rFonts w:ascii="Courier New" w:hAnsi="Courier New"/>
          <w:noProof/>
          <w:sz w:val="16"/>
          <w:lang w:eastAsia="en-GB"/>
        </w:rPr>
        <w:t xml:space="preserve">    nonCriticalExtension             </w:t>
      </w:r>
      <w:r w:rsidRPr="00D73718">
        <w:rPr>
          <w:rFonts w:ascii="Courier New" w:hAnsi="Courier New"/>
          <w:noProof/>
          <w:color w:val="993366"/>
          <w:sz w:val="16"/>
          <w:lang w:eastAsia="en-GB"/>
        </w:rPr>
        <w:t>SEQUENCE</w:t>
      </w:r>
      <w:r w:rsidRPr="00D73718">
        <w:rPr>
          <w:rFonts w:ascii="Courier New" w:hAnsi="Courier New"/>
          <w:noProof/>
          <w:sz w:val="16"/>
          <w:lang w:eastAsia="en-GB"/>
        </w:rPr>
        <w:t xml:space="preserve"> {}                                                        </w:t>
      </w:r>
      <w:r w:rsidRPr="00D73718">
        <w:rPr>
          <w:rFonts w:ascii="Courier New" w:hAnsi="Courier New"/>
          <w:noProof/>
          <w:color w:val="993366"/>
          <w:sz w:val="16"/>
          <w:lang w:eastAsia="en-GB"/>
        </w:rPr>
        <w:t>OPTIONAL</w:t>
      </w:r>
    </w:p>
    <w:p w14:paraId="6A9B256F" w14:textId="77777777" w:rsidR="00D73718" w:rsidRPr="00D73718" w:rsidRDefault="00D73718" w:rsidP="00D737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hAnsi="Courier New"/>
          <w:noProof/>
          <w:sz w:val="16"/>
          <w:lang w:eastAsia="en-GB"/>
        </w:rPr>
      </w:pPr>
      <w:r w:rsidRPr="00D73718">
        <w:rPr>
          <w:rFonts w:ascii="Courier New" w:hAnsi="Courier New"/>
          <w:noProof/>
          <w:sz w:val="16"/>
          <w:lang w:eastAsia="en-GB"/>
        </w:rPr>
        <w:t>}</w:t>
      </w:r>
    </w:p>
    <w:p w14:paraId="630FB038" w14:textId="77777777" w:rsidR="00B57951" w:rsidRDefault="00B57951" w:rsidP="00B57951">
      <w:pPr>
        <w:pStyle w:val="PL"/>
        <w:shd w:val="clear" w:color="auto" w:fill="E6E6E6"/>
        <w:ind w:left="284"/>
      </w:pPr>
    </w:p>
    <w:p w14:paraId="4485B6AE" w14:textId="0A9F002C" w:rsidR="00B57951" w:rsidRPr="00BC573D" w:rsidRDefault="00B57951" w:rsidP="00B57951">
      <w:pPr>
        <w:pStyle w:val="PL"/>
        <w:shd w:val="clear" w:color="auto" w:fill="E6E6E6"/>
        <w:ind w:left="284"/>
        <w:rPr>
          <w:color w:val="FF0000"/>
          <w:u w:val="single"/>
        </w:rPr>
      </w:pPr>
      <w:r w:rsidRPr="00BC573D">
        <w:rPr>
          <w:color w:val="FF0000"/>
          <w:u w:val="single"/>
        </w:rPr>
        <w:t>IMS-SNPN-emergency-r17 ::=         SEQUENCE {</w:t>
      </w:r>
    </w:p>
    <w:p w14:paraId="11641FB9" w14:textId="77777777" w:rsidR="00B57951" w:rsidRPr="00BC573D" w:rsidRDefault="00B57951" w:rsidP="00B57951">
      <w:pPr>
        <w:pStyle w:val="PL"/>
        <w:shd w:val="clear" w:color="auto" w:fill="E6E6E6"/>
        <w:ind w:left="284"/>
        <w:rPr>
          <w:color w:val="FF0000"/>
          <w:u w:val="single"/>
        </w:rPr>
      </w:pPr>
      <w:r w:rsidRPr="00BC573D">
        <w:rPr>
          <w:color w:val="FF0000"/>
          <w:u w:val="single"/>
        </w:rPr>
        <w:t xml:space="preserve">    ims-SNPN-EmergencySupport-r17       ENUMERATED {true}             OPTIONAL,   -- Need R</w:t>
      </w:r>
    </w:p>
    <w:p w14:paraId="4921C02B" w14:textId="77777777" w:rsidR="00B57951" w:rsidRPr="00BC573D" w:rsidRDefault="00B57951" w:rsidP="00B57951">
      <w:pPr>
        <w:pStyle w:val="PL"/>
        <w:shd w:val="clear" w:color="auto" w:fill="E6E6E6"/>
        <w:ind w:left="284"/>
        <w:rPr>
          <w:color w:val="FF0000"/>
          <w:u w:val="single"/>
        </w:rPr>
      </w:pPr>
      <w:r w:rsidRPr="00BC573D">
        <w:rPr>
          <w:color w:val="FF0000"/>
          <w:u w:val="single"/>
        </w:rPr>
        <w:t>}</w:t>
      </w:r>
    </w:p>
    <w:p w14:paraId="59E04B96" w14:textId="77777777" w:rsidR="00D73718" w:rsidRDefault="00D73718" w:rsidP="00D1605F"/>
    <w:p w14:paraId="75887445" w14:textId="36922C8C" w:rsidR="00D1605F" w:rsidRPr="00D73718" w:rsidRDefault="00D73718" w:rsidP="00383EF8">
      <w:pPr>
        <w:pStyle w:val="B1"/>
      </w:pPr>
      <w:r>
        <w:t>2)</w:t>
      </w:r>
      <w:r>
        <w:tab/>
        <w:t>Into the new extension that contains the other new SIB indicators</w:t>
      </w:r>
      <w:r w:rsidR="00322378">
        <w:t xml:space="preserve"> that are per SNPN</w:t>
      </w:r>
      <w:r w:rsidR="00383EF8">
        <w:t>, in a way as presented in the example below:</w:t>
      </w:r>
    </w:p>
    <w:p w14:paraId="3DE671FB" w14:textId="77777777" w:rsidR="00D73718" w:rsidRDefault="00D73718" w:rsidP="00D73718">
      <w:pPr>
        <w:pStyle w:val="PL"/>
        <w:shd w:val="clear" w:color="auto" w:fill="E6E6E6"/>
        <w:ind w:left="284"/>
      </w:pPr>
      <w:r>
        <w:t>SNPN-AccessInfo-r17 ::=         SEQUENCE {</w:t>
      </w:r>
    </w:p>
    <w:p w14:paraId="4CAF6FB7" w14:textId="77777777" w:rsidR="00D73718" w:rsidRPr="006F115B" w:rsidRDefault="00D73718" w:rsidP="00D73718">
      <w:pPr>
        <w:pStyle w:val="PL"/>
        <w:shd w:val="clear" w:color="auto" w:fill="E6E6E6"/>
        <w:ind w:left="284"/>
        <w:rPr>
          <w:color w:val="808080"/>
        </w:rPr>
      </w:pPr>
      <w:r>
        <w:t xml:space="preserve">    extCH-Supported-r17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Need R</w:t>
      </w:r>
    </w:p>
    <w:p w14:paraId="015DAEE7" w14:textId="77777777" w:rsidR="00D73718" w:rsidRPr="006F115B" w:rsidRDefault="00D73718" w:rsidP="00D73718">
      <w:pPr>
        <w:pStyle w:val="PL"/>
        <w:shd w:val="clear" w:color="auto" w:fill="E6E6E6"/>
        <w:ind w:left="284"/>
        <w:rPr>
          <w:color w:val="808080"/>
        </w:rPr>
      </w:pPr>
      <w:r>
        <w:t xml:space="preserve">    extCH-WithoutConfigAllowed-r17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Need R</w:t>
      </w:r>
    </w:p>
    <w:p w14:paraId="020B8B38" w14:textId="77777777" w:rsidR="00D73718" w:rsidRPr="006F115B" w:rsidRDefault="00D73718" w:rsidP="00D73718">
      <w:pPr>
        <w:pStyle w:val="PL"/>
        <w:shd w:val="clear" w:color="auto" w:fill="E6E6E6"/>
        <w:ind w:left="284"/>
        <w:rPr>
          <w:color w:val="808080"/>
        </w:rPr>
      </w:pPr>
      <w:r>
        <w:t xml:space="preserve">    onboardingEnabled-r17               </w:t>
      </w:r>
      <w:r w:rsidRPr="006F115B">
        <w:rPr>
          <w:color w:val="993366"/>
        </w:rPr>
        <w:t>ENUMERATED</w:t>
      </w:r>
      <w:r w:rsidRPr="006F115B">
        <w:t xml:space="preserve"> {true}             </w:t>
      </w:r>
      <w:r w:rsidRPr="006F115B">
        <w:rPr>
          <w:color w:val="993366"/>
        </w:rPr>
        <w:t>OPTIONAL</w:t>
      </w:r>
      <w:r w:rsidRPr="006F115B">
        <w:t>,</w:t>
      </w:r>
      <w:r>
        <w:rPr>
          <w:color w:val="993366"/>
        </w:rPr>
        <w:t xml:space="preserve"> </w:t>
      </w:r>
      <w:r w:rsidRPr="006F115B">
        <w:t xml:space="preserve">  </w:t>
      </w:r>
      <w:r w:rsidRPr="006F115B">
        <w:rPr>
          <w:color w:val="808080"/>
        </w:rPr>
        <w:t>-- Need R</w:t>
      </w:r>
    </w:p>
    <w:p w14:paraId="049406FE" w14:textId="4EB49B45" w:rsidR="00D73718" w:rsidRPr="00D73718" w:rsidRDefault="00D73718" w:rsidP="00D73718">
      <w:pPr>
        <w:pStyle w:val="PL"/>
        <w:shd w:val="clear" w:color="auto" w:fill="E6E6E6"/>
        <w:ind w:left="284"/>
        <w:rPr>
          <w:color w:val="FF0000"/>
          <w:u w:val="single"/>
        </w:rPr>
      </w:pPr>
      <w:r w:rsidRPr="00D73718">
        <w:rPr>
          <w:color w:val="FF0000"/>
          <w:u w:val="single"/>
        </w:rPr>
        <w:t xml:space="preserve">    ims-SNPN-EmergencySupport-r17       ENUMERATED {true}             OPTIONAL,   -- Need R</w:t>
      </w:r>
    </w:p>
    <w:p w14:paraId="69399018" w14:textId="77777777" w:rsidR="00D73718" w:rsidRDefault="00D73718" w:rsidP="00D73718">
      <w:pPr>
        <w:pStyle w:val="PL"/>
        <w:shd w:val="clear" w:color="auto" w:fill="E6E6E6"/>
        <w:ind w:left="284"/>
      </w:pPr>
      <w:r>
        <w:t>}</w:t>
      </w:r>
    </w:p>
    <w:p w14:paraId="7CB2C742" w14:textId="068F2062" w:rsidR="00D1605F" w:rsidRDefault="00D1605F" w:rsidP="00D1605F"/>
    <w:p w14:paraId="33300FF2" w14:textId="6E347DBA" w:rsidR="00D1605F" w:rsidRDefault="00383EF8" w:rsidP="00D1605F">
      <w:r>
        <w:t xml:space="preserve">We think that both options are feasible, and there is no difference in them from overhead perspective. As </w:t>
      </w:r>
      <w:r w:rsidR="006B7C32">
        <w:t>in case of</w:t>
      </w:r>
      <w:r>
        <w:t xml:space="preserve"> option 2) all new indicators for SNPNs are in a single </w:t>
      </w:r>
      <w:r w:rsidR="006B7C32">
        <w:t>location, we think that option 2) makes the SIB1 structure easier to follow.</w:t>
      </w:r>
    </w:p>
    <w:p w14:paraId="69FDF421" w14:textId="1D6D58A0" w:rsidR="00383EF8" w:rsidRPr="00383EF8" w:rsidRDefault="00383EF8" w:rsidP="00D1605F">
      <w:pPr>
        <w:rPr>
          <w:b/>
          <w:bCs/>
        </w:rPr>
      </w:pPr>
      <w:r w:rsidRPr="00383EF8">
        <w:rPr>
          <w:b/>
          <w:bCs/>
        </w:rPr>
        <w:t>Proposal 2: Add the new IMS emergency support indicator in the structure where the other new SNPN indicators are located.</w:t>
      </w:r>
    </w:p>
    <w:p w14:paraId="5FF2457F" w14:textId="07294906" w:rsidR="00A209D6" w:rsidRPr="006E13D1" w:rsidRDefault="00A97D7B" w:rsidP="00A209D6">
      <w:pPr>
        <w:pStyle w:val="Heading1"/>
      </w:pPr>
      <w:r>
        <w:lastRenderedPageBreak/>
        <w:t>3</w:t>
      </w:r>
      <w:r w:rsidR="00A209D6" w:rsidRPr="006E13D1">
        <w:tab/>
      </w:r>
      <w:r w:rsidR="008C3057">
        <w:t>Conclusion</w:t>
      </w:r>
    </w:p>
    <w:p w14:paraId="7B7240A4" w14:textId="0983905E" w:rsidR="004F73A7" w:rsidRDefault="004F73A7" w:rsidP="00A209D6">
      <w:r>
        <w:t>This document has made</w:t>
      </w:r>
      <w:r w:rsidR="004F4540">
        <w:t xml:space="preserve"> the following </w:t>
      </w:r>
      <w:r w:rsidR="00BB7110">
        <w:t>proposals</w:t>
      </w:r>
      <w:r w:rsidR="004F4540">
        <w:t>:</w:t>
      </w:r>
    </w:p>
    <w:p w14:paraId="137BA55D" w14:textId="77777777" w:rsidR="00322378" w:rsidRPr="00D1605F" w:rsidRDefault="00322378" w:rsidP="00322378">
      <w:pPr>
        <w:rPr>
          <w:b/>
          <w:bCs/>
        </w:rPr>
      </w:pPr>
      <w:r w:rsidRPr="00D1605F">
        <w:rPr>
          <w:b/>
          <w:bCs/>
        </w:rPr>
        <w:t>Proposal 1: The new IMS emergency support indication is per SNPN</w:t>
      </w:r>
      <w:r>
        <w:rPr>
          <w:b/>
          <w:bCs/>
        </w:rPr>
        <w:t>.</w:t>
      </w:r>
    </w:p>
    <w:p w14:paraId="131BD559" w14:textId="77777777" w:rsidR="00322378" w:rsidRPr="00383EF8" w:rsidRDefault="00322378" w:rsidP="00322378">
      <w:pPr>
        <w:rPr>
          <w:b/>
          <w:bCs/>
        </w:rPr>
      </w:pPr>
      <w:r w:rsidRPr="00383EF8">
        <w:rPr>
          <w:b/>
          <w:bCs/>
        </w:rPr>
        <w:t>Proposal 2: Add the new IMS emergency support indicator in the structure where the other new SNPN indicators are located.</w:t>
      </w:r>
    </w:p>
    <w:p w14:paraId="140CDEAE" w14:textId="74A25AA0" w:rsidR="00062F8D" w:rsidRDefault="00062F8D" w:rsidP="00322378">
      <w:pPr>
        <w:rPr>
          <w:b/>
          <w:bCs/>
        </w:rPr>
      </w:pPr>
    </w:p>
    <w:sectPr w:rsidR="00062F8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01DFC8" w14:textId="77777777" w:rsidR="00984CBD" w:rsidRDefault="00984CBD">
      <w:r>
        <w:separator/>
      </w:r>
    </w:p>
  </w:endnote>
  <w:endnote w:type="continuationSeparator" w:id="0">
    <w:p w14:paraId="7E422946" w14:textId="77777777" w:rsidR="00984CBD" w:rsidRDefault="00984CBD">
      <w:r>
        <w:continuationSeparator/>
      </w:r>
    </w:p>
  </w:endnote>
  <w:endnote w:type="continuationNotice" w:id="1">
    <w:p w14:paraId="7F8F9CBD" w14:textId="77777777" w:rsidR="00984CBD" w:rsidRDefault="00984C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F99939" w14:textId="77777777" w:rsidR="00984CBD" w:rsidRDefault="00984CBD">
      <w:r>
        <w:separator/>
      </w:r>
    </w:p>
  </w:footnote>
  <w:footnote w:type="continuationSeparator" w:id="0">
    <w:p w14:paraId="497F1817" w14:textId="77777777" w:rsidR="00984CBD" w:rsidRDefault="00984CBD">
      <w:r>
        <w:continuationSeparator/>
      </w:r>
    </w:p>
  </w:footnote>
  <w:footnote w:type="continuationNotice" w:id="1">
    <w:p w14:paraId="4DA15A23" w14:textId="77777777" w:rsidR="00984CBD" w:rsidRDefault="00984C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F2E414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EE897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162CB6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158A0C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3CCC8C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E6CEC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9A01F7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B06A1D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F26DE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3A15D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44391"/>
    <w:multiLevelType w:val="hybridMultilevel"/>
    <w:tmpl w:val="905215C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B465A1"/>
    <w:multiLevelType w:val="hybridMultilevel"/>
    <w:tmpl w:val="4A9CBE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7184331"/>
    <w:multiLevelType w:val="hybridMultilevel"/>
    <w:tmpl w:val="05ACDEA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01C26CB"/>
    <w:multiLevelType w:val="hybridMultilevel"/>
    <w:tmpl w:val="121AD4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1254D2"/>
    <w:multiLevelType w:val="hybridMultilevel"/>
    <w:tmpl w:val="BCF45106"/>
    <w:lvl w:ilvl="0" w:tplc="DDE8C3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CA6585"/>
    <w:multiLevelType w:val="hybridMultilevel"/>
    <w:tmpl w:val="C6A8B658"/>
    <w:lvl w:ilvl="0" w:tplc="1D1050B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741680"/>
    <w:multiLevelType w:val="hybridMultilevel"/>
    <w:tmpl w:val="121AD4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DC6AD7"/>
    <w:multiLevelType w:val="hybridMultilevel"/>
    <w:tmpl w:val="51E4ED02"/>
    <w:lvl w:ilvl="0" w:tplc="E5D26A24">
      <w:start w:val="1"/>
      <w:numFmt w:val="decimal"/>
      <w:pStyle w:val="Cat-a-Proposal"/>
      <w:lvlText w:val="Cat-a-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1EC4B08A">
      <w:start w:val="1"/>
      <w:numFmt w:val="lowerLetter"/>
      <w:lvlText w:val="%2."/>
      <w:lvlJc w:val="left"/>
      <w:pPr>
        <w:ind w:left="1508" w:hanging="570"/>
      </w:pPr>
      <w:rPr>
        <w:rFonts w:hint="default"/>
      </w:rPr>
    </w:lvl>
    <w:lvl w:ilvl="2" w:tplc="041D001B">
      <w:start w:val="1"/>
      <w:numFmt w:val="lowerRoman"/>
      <w:lvlText w:val="%3."/>
      <w:lvlJc w:val="right"/>
      <w:pPr>
        <w:ind w:left="2018" w:hanging="180"/>
      </w:pPr>
    </w:lvl>
    <w:lvl w:ilvl="3" w:tplc="328477BA">
      <w:start w:val="1"/>
      <w:numFmt w:val="decimal"/>
      <w:lvlText w:val="%4)"/>
      <w:lvlJc w:val="left"/>
      <w:pPr>
        <w:ind w:left="2738" w:hanging="360"/>
      </w:pPr>
      <w:rPr>
        <w:rFonts w:hint="default"/>
      </w:rPr>
    </w:lvl>
    <w:lvl w:ilvl="4" w:tplc="041D0019" w:tentative="1">
      <w:start w:val="1"/>
      <w:numFmt w:val="lowerLetter"/>
      <w:lvlText w:val="%5."/>
      <w:lvlJc w:val="left"/>
      <w:pPr>
        <w:ind w:left="3458" w:hanging="360"/>
      </w:pPr>
    </w:lvl>
    <w:lvl w:ilvl="5" w:tplc="041D001B" w:tentative="1">
      <w:start w:val="1"/>
      <w:numFmt w:val="lowerRoman"/>
      <w:lvlText w:val="%6."/>
      <w:lvlJc w:val="right"/>
      <w:pPr>
        <w:ind w:left="4178" w:hanging="180"/>
      </w:pPr>
    </w:lvl>
    <w:lvl w:ilvl="6" w:tplc="041D000F" w:tentative="1">
      <w:start w:val="1"/>
      <w:numFmt w:val="decimal"/>
      <w:lvlText w:val="%7."/>
      <w:lvlJc w:val="left"/>
      <w:pPr>
        <w:ind w:left="4898" w:hanging="360"/>
      </w:pPr>
    </w:lvl>
    <w:lvl w:ilvl="7" w:tplc="041D0019" w:tentative="1">
      <w:start w:val="1"/>
      <w:numFmt w:val="lowerLetter"/>
      <w:lvlText w:val="%8."/>
      <w:lvlJc w:val="left"/>
      <w:pPr>
        <w:ind w:left="5618" w:hanging="360"/>
      </w:pPr>
    </w:lvl>
    <w:lvl w:ilvl="8" w:tplc="041D001B" w:tentative="1">
      <w:start w:val="1"/>
      <w:numFmt w:val="lowerRoman"/>
      <w:lvlText w:val="%9."/>
      <w:lvlJc w:val="right"/>
      <w:pPr>
        <w:ind w:left="6338" w:hanging="180"/>
      </w:p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E7717BD"/>
    <w:multiLevelType w:val="hybridMultilevel"/>
    <w:tmpl w:val="BCF45106"/>
    <w:lvl w:ilvl="0" w:tplc="DDE8C3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E250AB"/>
    <w:multiLevelType w:val="hybridMultilevel"/>
    <w:tmpl w:val="121AD4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5C28F6"/>
    <w:multiLevelType w:val="hybridMultilevel"/>
    <w:tmpl w:val="5F3E67C2"/>
    <w:lvl w:ilvl="0" w:tplc="08090003">
      <w:start w:val="1"/>
      <w:numFmt w:val="bullet"/>
      <w:lvlText w:val="o"/>
      <w:lvlJc w:val="left"/>
      <w:pPr>
        <w:ind w:left="1664" w:hanging="360"/>
      </w:pPr>
      <w:rPr>
        <w:rFonts w:ascii="Courier New" w:hAnsi="Courier New" w:cs="Courier New" w:hint="default"/>
      </w:rPr>
    </w:lvl>
    <w:lvl w:ilvl="1" w:tplc="08090003" w:tentative="1">
      <w:start w:val="1"/>
      <w:numFmt w:val="bullet"/>
      <w:lvlText w:val="o"/>
      <w:lvlJc w:val="left"/>
      <w:pPr>
        <w:ind w:left="2384" w:hanging="360"/>
      </w:pPr>
      <w:rPr>
        <w:rFonts w:ascii="Courier New" w:hAnsi="Courier New" w:cs="Courier New" w:hint="default"/>
      </w:rPr>
    </w:lvl>
    <w:lvl w:ilvl="2" w:tplc="08090005" w:tentative="1">
      <w:start w:val="1"/>
      <w:numFmt w:val="bullet"/>
      <w:lvlText w:val=""/>
      <w:lvlJc w:val="left"/>
      <w:pPr>
        <w:ind w:left="3104" w:hanging="360"/>
      </w:pPr>
      <w:rPr>
        <w:rFonts w:ascii="Wingdings" w:hAnsi="Wingdings" w:hint="default"/>
      </w:rPr>
    </w:lvl>
    <w:lvl w:ilvl="3" w:tplc="08090001" w:tentative="1">
      <w:start w:val="1"/>
      <w:numFmt w:val="bullet"/>
      <w:lvlText w:val=""/>
      <w:lvlJc w:val="left"/>
      <w:pPr>
        <w:ind w:left="3824" w:hanging="360"/>
      </w:pPr>
      <w:rPr>
        <w:rFonts w:ascii="Symbol" w:hAnsi="Symbol" w:hint="default"/>
      </w:rPr>
    </w:lvl>
    <w:lvl w:ilvl="4" w:tplc="08090003" w:tentative="1">
      <w:start w:val="1"/>
      <w:numFmt w:val="bullet"/>
      <w:lvlText w:val="o"/>
      <w:lvlJc w:val="left"/>
      <w:pPr>
        <w:ind w:left="4544" w:hanging="360"/>
      </w:pPr>
      <w:rPr>
        <w:rFonts w:ascii="Courier New" w:hAnsi="Courier New" w:cs="Courier New" w:hint="default"/>
      </w:rPr>
    </w:lvl>
    <w:lvl w:ilvl="5" w:tplc="08090005" w:tentative="1">
      <w:start w:val="1"/>
      <w:numFmt w:val="bullet"/>
      <w:lvlText w:val=""/>
      <w:lvlJc w:val="left"/>
      <w:pPr>
        <w:ind w:left="5264" w:hanging="360"/>
      </w:pPr>
      <w:rPr>
        <w:rFonts w:ascii="Wingdings" w:hAnsi="Wingdings" w:hint="default"/>
      </w:rPr>
    </w:lvl>
    <w:lvl w:ilvl="6" w:tplc="08090001" w:tentative="1">
      <w:start w:val="1"/>
      <w:numFmt w:val="bullet"/>
      <w:lvlText w:val=""/>
      <w:lvlJc w:val="left"/>
      <w:pPr>
        <w:ind w:left="5984" w:hanging="360"/>
      </w:pPr>
      <w:rPr>
        <w:rFonts w:ascii="Symbol" w:hAnsi="Symbol" w:hint="default"/>
      </w:rPr>
    </w:lvl>
    <w:lvl w:ilvl="7" w:tplc="08090003" w:tentative="1">
      <w:start w:val="1"/>
      <w:numFmt w:val="bullet"/>
      <w:lvlText w:val="o"/>
      <w:lvlJc w:val="left"/>
      <w:pPr>
        <w:ind w:left="6704" w:hanging="360"/>
      </w:pPr>
      <w:rPr>
        <w:rFonts w:ascii="Courier New" w:hAnsi="Courier New" w:cs="Courier New" w:hint="default"/>
      </w:rPr>
    </w:lvl>
    <w:lvl w:ilvl="8" w:tplc="08090005" w:tentative="1">
      <w:start w:val="1"/>
      <w:numFmt w:val="bullet"/>
      <w:lvlText w:val=""/>
      <w:lvlJc w:val="left"/>
      <w:pPr>
        <w:ind w:left="7424" w:hanging="360"/>
      </w:pPr>
      <w:rPr>
        <w:rFonts w:ascii="Wingdings" w:hAnsi="Wingdings" w:hint="default"/>
      </w:rPr>
    </w:lvl>
  </w:abstractNum>
  <w:abstractNum w:abstractNumId="2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A155C1"/>
    <w:multiLevelType w:val="hybridMultilevel"/>
    <w:tmpl w:val="BCF45106"/>
    <w:lvl w:ilvl="0" w:tplc="DDE8C3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0EED"/>
    <w:multiLevelType w:val="hybridMultilevel"/>
    <w:tmpl w:val="5130FB0E"/>
    <w:lvl w:ilvl="0" w:tplc="1D1050B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B71BD4"/>
    <w:multiLevelType w:val="hybridMultilevel"/>
    <w:tmpl w:val="121AD4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B23FC"/>
    <w:multiLevelType w:val="hybridMultilevel"/>
    <w:tmpl w:val="4F5A9042"/>
    <w:lvl w:ilvl="0" w:tplc="D368EC62">
      <w:start w:val="1"/>
      <w:numFmt w:val="decimal"/>
      <w:lvlText w:val="Cat-b-Proposal %1"/>
      <w:lvlJc w:val="left"/>
      <w:pPr>
        <w:tabs>
          <w:tab w:val="num" w:pos="2439"/>
        </w:tabs>
        <w:ind w:left="2439" w:hanging="1304"/>
      </w:pPr>
      <w:rPr>
        <w:rFonts w:hint="default"/>
        <w:b/>
      </w:rPr>
    </w:lvl>
    <w:lvl w:ilvl="1" w:tplc="04090019">
      <w:start w:val="1"/>
      <w:numFmt w:val="lowerLetter"/>
      <w:lvlText w:val="%2."/>
      <w:lvlJc w:val="left"/>
      <w:pPr>
        <w:tabs>
          <w:tab w:val="num" w:pos="1866"/>
        </w:tabs>
        <w:ind w:left="1866" w:hanging="360"/>
      </w:pPr>
    </w:lvl>
    <w:lvl w:ilvl="2" w:tplc="0409001B">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34" w15:restartNumberingAfterBreak="0">
    <w:nsid w:val="67BE281A"/>
    <w:multiLevelType w:val="hybridMultilevel"/>
    <w:tmpl w:val="E39EA032"/>
    <w:lvl w:ilvl="0" w:tplc="FA1EEA7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ECC51D0"/>
    <w:multiLevelType w:val="hybridMultilevel"/>
    <w:tmpl w:val="A7A4C9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AF64F0"/>
    <w:multiLevelType w:val="hybridMultilevel"/>
    <w:tmpl w:val="388CD38E"/>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19"/>
  </w:num>
  <w:num w:numId="6">
    <w:abstractNumId w:val="27"/>
  </w:num>
  <w:num w:numId="7">
    <w:abstractNumId w:val="28"/>
  </w:num>
  <w:num w:numId="8">
    <w:abstractNumId w:val="13"/>
  </w:num>
  <w:num w:numId="9">
    <w:abstractNumId w:val="25"/>
  </w:num>
  <w:num w:numId="10">
    <w:abstractNumId w:val="12"/>
  </w:num>
  <w:num w:numId="11">
    <w:abstractNumId w:val="30"/>
  </w:num>
  <w:num w:numId="12">
    <w:abstractNumId w:val="20"/>
  </w:num>
  <w:num w:numId="13">
    <w:abstractNumId w:val="23"/>
  </w:num>
  <w:num w:numId="14">
    <w:abstractNumId w:val="29"/>
  </w:num>
  <w:num w:numId="15">
    <w:abstractNumId w:val="29"/>
    <w:lvlOverride w:ilvl="0">
      <w:startOverride w:val="1"/>
    </w:lvlOverride>
  </w:num>
  <w:num w:numId="16">
    <w:abstractNumId w:val="32"/>
  </w:num>
  <w:num w:numId="17">
    <w:abstractNumId w:val="24"/>
  </w:num>
  <w:num w:numId="18">
    <w:abstractNumId w:val="15"/>
  </w:num>
  <w:num w:numId="19">
    <w:abstractNumId w:val="16"/>
  </w:num>
  <w:num w:numId="20">
    <w:abstractNumId w:val="31"/>
  </w:num>
  <w:num w:numId="21">
    <w:abstractNumId w:val="17"/>
  </w:num>
  <w:num w:numId="22">
    <w:abstractNumId w:val="36"/>
  </w:num>
  <w:num w:numId="23">
    <w:abstractNumId w:val="35"/>
  </w:num>
  <w:num w:numId="24">
    <w:abstractNumId w:val="34"/>
  </w:num>
  <w:num w:numId="25">
    <w:abstractNumId w:val="14"/>
  </w:num>
  <w:num w:numId="26">
    <w:abstractNumId w:val="14"/>
  </w:num>
  <w:num w:numId="27">
    <w:abstractNumId w:val="36"/>
  </w:num>
  <w:num w:numId="28">
    <w:abstractNumId w:val="37"/>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2"/>
  </w:num>
  <w:num w:numId="37">
    <w:abstractNumId w:val="1"/>
  </w:num>
  <w:num w:numId="38">
    <w:abstractNumId w:val="0"/>
  </w:num>
  <w:num w:numId="39">
    <w:abstractNumId w:val="18"/>
  </w:num>
  <w:num w:numId="40">
    <w:abstractNumId w:val="21"/>
  </w:num>
  <w:num w:numId="41">
    <w:abstractNumId w:val="33"/>
  </w:num>
  <w:num w:numId="42">
    <w:abstractNumId w:val="18"/>
    <w:lvlOverride w:ilvl="0">
      <w:startOverride w:val="1"/>
    </w:lvlOverride>
  </w:num>
  <w:num w:numId="43">
    <w:abstractNumId w:val="21"/>
    <w:lvlOverride w:ilvl="0">
      <w:startOverride w:val="1"/>
    </w:lvlOverride>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779"/>
    <w:rsid w:val="0000327B"/>
    <w:rsid w:val="00012F0C"/>
    <w:rsid w:val="000130D8"/>
    <w:rsid w:val="00016557"/>
    <w:rsid w:val="00023C40"/>
    <w:rsid w:val="00033397"/>
    <w:rsid w:val="000357BF"/>
    <w:rsid w:val="00040095"/>
    <w:rsid w:val="00051E59"/>
    <w:rsid w:val="000576C2"/>
    <w:rsid w:val="00062F8D"/>
    <w:rsid w:val="00073C9C"/>
    <w:rsid w:val="0007405B"/>
    <w:rsid w:val="00080512"/>
    <w:rsid w:val="000879ED"/>
    <w:rsid w:val="00090468"/>
    <w:rsid w:val="00094568"/>
    <w:rsid w:val="000A4389"/>
    <w:rsid w:val="000A55A0"/>
    <w:rsid w:val="000A5947"/>
    <w:rsid w:val="000A6C96"/>
    <w:rsid w:val="000B3820"/>
    <w:rsid w:val="000B7BCF"/>
    <w:rsid w:val="000C49D7"/>
    <w:rsid w:val="000C522B"/>
    <w:rsid w:val="000D5157"/>
    <w:rsid w:val="000D58AB"/>
    <w:rsid w:val="000E3F59"/>
    <w:rsid w:val="000F017E"/>
    <w:rsid w:val="000F6454"/>
    <w:rsid w:val="0010595C"/>
    <w:rsid w:val="00112F1A"/>
    <w:rsid w:val="0012015B"/>
    <w:rsid w:val="00145075"/>
    <w:rsid w:val="001479D1"/>
    <w:rsid w:val="001576C3"/>
    <w:rsid w:val="001741A0"/>
    <w:rsid w:val="00175FA0"/>
    <w:rsid w:val="00194CD0"/>
    <w:rsid w:val="001A4BB7"/>
    <w:rsid w:val="001A5FA3"/>
    <w:rsid w:val="001A6B93"/>
    <w:rsid w:val="001B0FDB"/>
    <w:rsid w:val="001B49C9"/>
    <w:rsid w:val="001C23F4"/>
    <w:rsid w:val="001C27C1"/>
    <w:rsid w:val="001C4F79"/>
    <w:rsid w:val="001C7BD1"/>
    <w:rsid w:val="001E32FF"/>
    <w:rsid w:val="001F168B"/>
    <w:rsid w:val="001F2563"/>
    <w:rsid w:val="001F715F"/>
    <w:rsid w:val="001F7831"/>
    <w:rsid w:val="0020027D"/>
    <w:rsid w:val="002004C6"/>
    <w:rsid w:val="00201552"/>
    <w:rsid w:val="00204045"/>
    <w:rsid w:val="0020712B"/>
    <w:rsid w:val="00210597"/>
    <w:rsid w:val="0022606D"/>
    <w:rsid w:val="00227CA0"/>
    <w:rsid w:val="00231728"/>
    <w:rsid w:val="00235299"/>
    <w:rsid w:val="00237B1D"/>
    <w:rsid w:val="002426D1"/>
    <w:rsid w:val="002432FC"/>
    <w:rsid w:val="00244A05"/>
    <w:rsid w:val="002459FA"/>
    <w:rsid w:val="00245A12"/>
    <w:rsid w:val="00250404"/>
    <w:rsid w:val="002524C8"/>
    <w:rsid w:val="00254EB6"/>
    <w:rsid w:val="002610D8"/>
    <w:rsid w:val="00265624"/>
    <w:rsid w:val="00267AD2"/>
    <w:rsid w:val="002747EC"/>
    <w:rsid w:val="002844B2"/>
    <w:rsid w:val="0028488C"/>
    <w:rsid w:val="002855BF"/>
    <w:rsid w:val="00291C70"/>
    <w:rsid w:val="00294B23"/>
    <w:rsid w:val="002A21F3"/>
    <w:rsid w:val="002B19F2"/>
    <w:rsid w:val="002B1D5C"/>
    <w:rsid w:val="002B7A10"/>
    <w:rsid w:val="002C5DE5"/>
    <w:rsid w:val="002D0111"/>
    <w:rsid w:val="002D7CE3"/>
    <w:rsid w:val="002D7EE3"/>
    <w:rsid w:val="002F0D22"/>
    <w:rsid w:val="00311B17"/>
    <w:rsid w:val="00313835"/>
    <w:rsid w:val="003142E0"/>
    <w:rsid w:val="003172DC"/>
    <w:rsid w:val="003211C5"/>
    <w:rsid w:val="00322378"/>
    <w:rsid w:val="00325AE3"/>
    <w:rsid w:val="00326069"/>
    <w:rsid w:val="00327272"/>
    <w:rsid w:val="00332BE4"/>
    <w:rsid w:val="00345A7F"/>
    <w:rsid w:val="0035021C"/>
    <w:rsid w:val="00350B83"/>
    <w:rsid w:val="0035462D"/>
    <w:rsid w:val="00360BD9"/>
    <w:rsid w:val="00362C2A"/>
    <w:rsid w:val="0036459E"/>
    <w:rsid w:val="00364B41"/>
    <w:rsid w:val="003717E5"/>
    <w:rsid w:val="00376649"/>
    <w:rsid w:val="00376B1B"/>
    <w:rsid w:val="003821A4"/>
    <w:rsid w:val="00383096"/>
    <w:rsid w:val="00383EF8"/>
    <w:rsid w:val="0038531E"/>
    <w:rsid w:val="0038556F"/>
    <w:rsid w:val="00385B17"/>
    <w:rsid w:val="0039346C"/>
    <w:rsid w:val="00397476"/>
    <w:rsid w:val="003A41EF"/>
    <w:rsid w:val="003A66F0"/>
    <w:rsid w:val="003B2CC7"/>
    <w:rsid w:val="003B35E1"/>
    <w:rsid w:val="003B40AD"/>
    <w:rsid w:val="003B7407"/>
    <w:rsid w:val="003C4E37"/>
    <w:rsid w:val="003C6173"/>
    <w:rsid w:val="003D248B"/>
    <w:rsid w:val="003D5B9A"/>
    <w:rsid w:val="003D77FA"/>
    <w:rsid w:val="003E16BE"/>
    <w:rsid w:val="003E6346"/>
    <w:rsid w:val="003F3000"/>
    <w:rsid w:val="003F332B"/>
    <w:rsid w:val="003F4E28"/>
    <w:rsid w:val="003F74EC"/>
    <w:rsid w:val="004006E8"/>
    <w:rsid w:val="00401855"/>
    <w:rsid w:val="0041086E"/>
    <w:rsid w:val="0041514C"/>
    <w:rsid w:val="00415A85"/>
    <w:rsid w:val="004175F0"/>
    <w:rsid w:val="004355B3"/>
    <w:rsid w:val="00435D97"/>
    <w:rsid w:val="0043625E"/>
    <w:rsid w:val="004366A5"/>
    <w:rsid w:val="004419A7"/>
    <w:rsid w:val="00442E8B"/>
    <w:rsid w:val="00444E0B"/>
    <w:rsid w:val="00451FDA"/>
    <w:rsid w:val="00452E7A"/>
    <w:rsid w:val="00462655"/>
    <w:rsid w:val="00462A2B"/>
    <w:rsid w:val="00463D2D"/>
    <w:rsid w:val="00465587"/>
    <w:rsid w:val="0047263B"/>
    <w:rsid w:val="00477455"/>
    <w:rsid w:val="0049017C"/>
    <w:rsid w:val="004A1F7B"/>
    <w:rsid w:val="004A477D"/>
    <w:rsid w:val="004A4D27"/>
    <w:rsid w:val="004C2669"/>
    <w:rsid w:val="004C44D2"/>
    <w:rsid w:val="004C4F73"/>
    <w:rsid w:val="004D3578"/>
    <w:rsid w:val="004D35AF"/>
    <w:rsid w:val="004D380D"/>
    <w:rsid w:val="004D5C5E"/>
    <w:rsid w:val="004E213A"/>
    <w:rsid w:val="004E5222"/>
    <w:rsid w:val="004F24B5"/>
    <w:rsid w:val="004F4540"/>
    <w:rsid w:val="004F5418"/>
    <w:rsid w:val="004F5899"/>
    <w:rsid w:val="004F73A7"/>
    <w:rsid w:val="004F7A2A"/>
    <w:rsid w:val="0050074D"/>
    <w:rsid w:val="00503171"/>
    <w:rsid w:val="005031AF"/>
    <w:rsid w:val="0050530F"/>
    <w:rsid w:val="005061E5"/>
    <w:rsid w:val="0050694D"/>
    <w:rsid w:val="00506C28"/>
    <w:rsid w:val="00513679"/>
    <w:rsid w:val="00531474"/>
    <w:rsid w:val="00534343"/>
    <w:rsid w:val="00534DA0"/>
    <w:rsid w:val="00537803"/>
    <w:rsid w:val="00540744"/>
    <w:rsid w:val="00541595"/>
    <w:rsid w:val="00543E6C"/>
    <w:rsid w:val="00552A27"/>
    <w:rsid w:val="00556705"/>
    <w:rsid w:val="005606A2"/>
    <w:rsid w:val="00561BE0"/>
    <w:rsid w:val="00562FCD"/>
    <w:rsid w:val="00565087"/>
    <w:rsid w:val="0056573F"/>
    <w:rsid w:val="00566F4A"/>
    <w:rsid w:val="00571279"/>
    <w:rsid w:val="00572960"/>
    <w:rsid w:val="00573015"/>
    <w:rsid w:val="00574218"/>
    <w:rsid w:val="005829DA"/>
    <w:rsid w:val="00592190"/>
    <w:rsid w:val="005946B3"/>
    <w:rsid w:val="005A20B1"/>
    <w:rsid w:val="005A49C6"/>
    <w:rsid w:val="005B352B"/>
    <w:rsid w:val="005B6A1D"/>
    <w:rsid w:val="005B7BF7"/>
    <w:rsid w:val="005C1B6E"/>
    <w:rsid w:val="005D0CC5"/>
    <w:rsid w:val="005D3B1A"/>
    <w:rsid w:val="005D6B20"/>
    <w:rsid w:val="005D77C1"/>
    <w:rsid w:val="005F187C"/>
    <w:rsid w:val="005F44C0"/>
    <w:rsid w:val="005F51F0"/>
    <w:rsid w:val="00604D40"/>
    <w:rsid w:val="006110B5"/>
    <w:rsid w:val="00611566"/>
    <w:rsid w:val="00612665"/>
    <w:rsid w:val="006231AE"/>
    <w:rsid w:val="006236ED"/>
    <w:rsid w:val="00624921"/>
    <w:rsid w:val="00625CBA"/>
    <w:rsid w:val="00633793"/>
    <w:rsid w:val="00645702"/>
    <w:rsid w:val="00646BE8"/>
    <w:rsid w:val="00646D99"/>
    <w:rsid w:val="00650641"/>
    <w:rsid w:val="00654957"/>
    <w:rsid w:val="00656910"/>
    <w:rsid w:val="006574C0"/>
    <w:rsid w:val="00677522"/>
    <w:rsid w:val="00686811"/>
    <w:rsid w:val="00696821"/>
    <w:rsid w:val="006A3D0C"/>
    <w:rsid w:val="006B05A5"/>
    <w:rsid w:val="006B0E9C"/>
    <w:rsid w:val="006B371C"/>
    <w:rsid w:val="006B3A66"/>
    <w:rsid w:val="006B614E"/>
    <w:rsid w:val="006B7C32"/>
    <w:rsid w:val="006C29C1"/>
    <w:rsid w:val="006C38C1"/>
    <w:rsid w:val="006C66D8"/>
    <w:rsid w:val="006C76DF"/>
    <w:rsid w:val="006D1E24"/>
    <w:rsid w:val="006D2432"/>
    <w:rsid w:val="006D276F"/>
    <w:rsid w:val="006D35DE"/>
    <w:rsid w:val="006E1417"/>
    <w:rsid w:val="006E2015"/>
    <w:rsid w:val="006F6A2C"/>
    <w:rsid w:val="00703CA0"/>
    <w:rsid w:val="007069DC"/>
    <w:rsid w:val="00710201"/>
    <w:rsid w:val="00711894"/>
    <w:rsid w:val="0071318E"/>
    <w:rsid w:val="0072073A"/>
    <w:rsid w:val="007247B2"/>
    <w:rsid w:val="007342B5"/>
    <w:rsid w:val="00734A5B"/>
    <w:rsid w:val="00744E76"/>
    <w:rsid w:val="007564DB"/>
    <w:rsid w:val="00757D40"/>
    <w:rsid w:val="007662B5"/>
    <w:rsid w:val="00773F27"/>
    <w:rsid w:val="0077467C"/>
    <w:rsid w:val="00781F0F"/>
    <w:rsid w:val="0078727C"/>
    <w:rsid w:val="0079049D"/>
    <w:rsid w:val="00791032"/>
    <w:rsid w:val="00793DC5"/>
    <w:rsid w:val="007955E7"/>
    <w:rsid w:val="00796823"/>
    <w:rsid w:val="00797463"/>
    <w:rsid w:val="007A2E55"/>
    <w:rsid w:val="007A3318"/>
    <w:rsid w:val="007A5F7F"/>
    <w:rsid w:val="007A785C"/>
    <w:rsid w:val="007B0313"/>
    <w:rsid w:val="007B18D8"/>
    <w:rsid w:val="007B1B9B"/>
    <w:rsid w:val="007C095F"/>
    <w:rsid w:val="007C2DD0"/>
    <w:rsid w:val="007C6EC5"/>
    <w:rsid w:val="007D1C4E"/>
    <w:rsid w:val="007D21DD"/>
    <w:rsid w:val="007D32C3"/>
    <w:rsid w:val="007D7FDB"/>
    <w:rsid w:val="007F2E08"/>
    <w:rsid w:val="007F4D32"/>
    <w:rsid w:val="007F5770"/>
    <w:rsid w:val="008028A4"/>
    <w:rsid w:val="00812DD2"/>
    <w:rsid w:val="00813245"/>
    <w:rsid w:val="00814928"/>
    <w:rsid w:val="00821915"/>
    <w:rsid w:val="00822586"/>
    <w:rsid w:val="0082424C"/>
    <w:rsid w:val="008259FF"/>
    <w:rsid w:val="008315DE"/>
    <w:rsid w:val="00831FE4"/>
    <w:rsid w:val="00834787"/>
    <w:rsid w:val="008360DD"/>
    <w:rsid w:val="00840DE0"/>
    <w:rsid w:val="00844D86"/>
    <w:rsid w:val="00847B4F"/>
    <w:rsid w:val="00850E8C"/>
    <w:rsid w:val="008607A8"/>
    <w:rsid w:val="0086354A"/>
    <w:rsid w:val="008652CB"/>
    <w:rsid w:val="00865E34"/>
    <w:rsid w:val="008768CA"/>
    <w:rsid w:val="00877EF9"/>
    <w:rsid w:val="00880559"/>
    <w:rsid w:val="00890769"/>
    <w:rsid w:val="00890C7F"/>
    <w:rsid w:val="0089163A"/>
    <w:rsid w:val="00892F59"/>
    <w:rsid w:val="0089346A"/>
    <w:rsid w:val="0089565F"/>
    <w:rsid w:val="00895CCB"/>
    <w:rsid w:val="00897060"/>
    <w:rsid w:val="008A016C"/>
    <w:rsid w:val="008A4C81"/>
    <w:rsid w:val="008B5306"/>
    <w:rsid w:val="008C2E2A"/>
    <w:rsid w:val="008C3057"/>
    <w:rsid w:val="008C7308"/>
    <w:rsid w:val="008D2E4D"/>
    <w:rsid w:val="008D38C8"/>
    <w:rsid w:val="008D7787"/>
    <w:rsid w:val="008E109A"/>
    <w:rsid w:val="008E7FDD"/>
    <w:rsid w:val="008F19E4"/>
    <w:rsid w:val="008F396F"/>
    <w:rsid w:val="008F3DCD"/>
    <w:rsid w:val="008F76BD"/>
    <w:rsid w:val="0090127D"/>
    <w:rsid w:val="0090271F"/>
    <w:rsid w:val="00902DB9"/>
    <w:rsid w:val="0090466A"/>
    <w:rsid w:val="00904BD6"/>
    <w:rsid w:val="009053F2"/>
    <w:rsid w:val="0091124D"/>
    <w:rsid w:val="0091147F"/>
    <w:rsid w:val="009160EB"/>
    <w:rsid w:val="00917148"/>
    <w:rsid w:val="00920ACA"/>
    <w:rsid w:val="00923655"/>
    <w:rsid w:val="00925C0D"/>
    <w:rsid w:val="00927905"/>
    <w:rsid w:val="00934895"/>
    <w:rsid w:val="00936071"/>
    <w:rsid w:val="009376CD"/>
    <w:rsid w:val="00940212"/>
    <w:rsid w:val="00942EC2"/>
    <w:rsid w:val="009433E9"/>
    <w:rsid w:val="00953465"/>
    <w:rsid w:val="009546EE"/>
    <w:rsid w:val="00957437"/>
    <w:rsid w:val="00961B32"/>
    <w:rsid w:val="00962509"/>
    <w:rsid w:val="009630FA"/>
    <w:rsid w:val="00965A47"/>
    <w:rsid w:val="00970DB3"/>
    <w:rsid w:val="00973A99"/>
    <w:rsid w:val="00974BB0"/>
    <w:rsid w:val="00975BCD"/>
    <w:rsid w:val="00975CA8"/>
    <w:rsid w:val="00984CBD"/>
    <w:rsid w:val="0098739B"/>
    <w:rsid w:val="009928A9"/>
    <w:rsid w:val="0099529A"/>
    <w:rsid w:val="009A0AF3"/>
    <w:rsid w:val="009B07CD"/>
    <w:rsid w:val="009C19E9"/>
    <w:rsid w:val="009C77EC"/>
    <w:rsid w:val="009D23B7"/>
    <w:rsid w:val="009D74A6"/>
    <w:rsid w:val="009E0E87"/>
    <w:rsid w:val="009F425C"/>
    <w:rsid w:val="009F6765"/>
    <w:rsid w:val="00A074C6"/>
    <w:rsid w:val="00A10F02"/>
    <w:rsid w:val="00A13C4D"/>
    <w:rsid w:val="00A204CA"/>
    <w:rsid w:val="00A209D6"/>
    <w:rsid w:val="00A22738"/>
    <w:rsid w:val="00A3525D"/>
    <w:rsid w:val="00A407A1"/>
    <w:rsid w:val="00A412F4"/>
    <w:rsid w:val="00A41AC6"/>
    <w:rsid w:val="00A41DAE"/>
    <w:rsid w:val="00A430EC"/>
    <w:rsid w:val="00A513F3"/>
    <w:rsid w:val="00A52AA1"/>
    <w:rsid w:val="00A53724"/>
    <w:rsid w:val="00A54B2B"/>
    <w:rsid w:val="00A56820"/>
    <w:rsid w:val="00A6442E"/>
    <w:rsid w:val="00A66532"/>
    <w:rsid w:val="00A66BFE"/>
    <w:rsid w:val="00A76E0F"/>
    <w:rsid w:val="00A813E8"/>
    <w:rsid w:val="00A82346"/>
    <w:rsid w:val="00A850B8"/>
    <w:rsid w:val="00A9671C"/>
    <w:rsid w:val="00A97D7B"/>
    <w:rsid w:val="00AA093E"/>
    <w:rsid w:val="00AA1553"/>
    <w:rsid w:val="00AB79C2"/>
    <w:rsid w:val="00AC6AB9"/>
    <w:rsid w:val="00AD1BD5"/>
    <w:rsid w:val="00AE11FA"/>
    <w:rsid w:val="00AE382C"/>
    <w:rsid w:val="00AF699C"/>
    <w:rsid w:val="00B00046"/>
    <w:rsid w:val="00B05380"/>
    <w:rsid w:val="00B05962"/>
    <w:rsid w:val="00B11D0F"/>
    <w:rsid w:val="00B15449"/>
    <w:rsid w:val="00B16C2F"/>
    <w:rsid w:val="00B2163E"/>
    <w:rsid w:val="00B22F66"/>
    <w:rsid w:val="00B27303"/>
    <w:rsid w:val="00B35699"/>
    <w:rsid w:val="00B4368E"/>
    <w:rsid w:val="00B4492B"/>
    <w:rsid w:val="00B47FD1"/>
    <w:rsid w:val="00B516BB"/>
    <w:rsid w:val="00B54F63"/>
    <w:rsid w:val="00B55C68"/>
    <w:rsid w:val="00B57951"/>
    <w:rsid w:val="00B65BAA"/>
    <w:rsid w:val="00B7538C"/>
    <w:rsid w:val="00B808A0"/>
    <w:rsid w:val="00B84DB2"/>
    <w:rsid w:val="00B91E67"/>
    <w:rsid w:val="00B957DD"/>
    <w:rsid w:val="00BB0AD6"/>
    <w:rsid w:val="00BB7110"/>
    <w:rsid w:val="00BC3555"/>
    <w:rsid w:val="00BC45F6"/>
    <w:rsid w:val="00BC573D"/>
    <w:rsid w:val="00BC60DF"/>
    <w:rsid w:val="00BC7754"/>
    <w:rsid w:val="00BD4CD1"/>
    <w:rsid w:val="00BE69CE"/>
    <w:rsid w:val="00BF7D69"/>
    <w:rsid w:val="00C044F4"/>
    <w:rsid w:val="00C12B51"/>
    <w:rsid w:val="00C1789E"/>
    <w:rsid w:val="00C21113"/>
    <w:rsid w:val="00C24650"/>
    <w:rsid w:val="00C25465"/>
    <w:rsid w:val="00C33079"/>
    <w:rsid w:val="00C41B63"/>
    <w:rsid w:val="00C55A12"/>
    <w:rsid w:val="00C61D73"/>
    <w:rsid w:val="00C621E3"/>
    <w:rsid w:val="00C62965"/>
    <w:rsid w:val="00C64798"/>
    <w:rsid w:val="00C6553E"/>
    <w:rsid w:val="00C66ED0"/>
    <w:rsid w:val="00C75094"/>
    <w:rsid w:val="00C80290"/>
    <w:rsid w:val="00C80F3B"/>
    <w:rsid w:val="00C82487"/>
    <w:rsid w:val="00C83A13"/>
    <w:rsid w:val="00C86F10"/>
    <w:rsid w:val="00C879C7"/>
    <w:rsid w:val="00C9068C"/>
    <w:rsid w:val="00C92967"/>
    <w:rsid w:val="00C938E8"/>
    <w:rsid w:val="00CA1070"/>
    <w:rsid w:val="00CA3D0C"/>
    <w:rsid w:val="00CA643B"/>
    <w:rsid w:val="00CA654B"/>
    <w:rsid w:val="00CB72B8"/>
    <w:rsid w:val="00CC1F0E"/>
    <w:rsid w:val="00CC5FC6"/>
    <w:rsid w:val="00CC7D8F"/>
    <w:rsid w:val="00CD0319"/>
    <w:rsid w:val="00CD0BA8"/>
    <w:rsid w:val="00CD4C7B"/>
    <w:rsid w:val="00CD58FE"/>
    <w:rsid w:val="00CE7681"/>
    <w:rsid w:val="00CF4758"/>
    <w:rsid w:val="00CF6D6D"/>
    <w:rsid w:val="00D04D9F"/>
    <w:rsid w:val="00D1605F"/>
    <w:rsid w:val="00D23969"/>
    <w:rsid w:val="00D27BD8"/>
    <w:rsid w:val="00D3201F"/>
    <w:rsid w:val="00D33BE3"/>
    <w:rsid w:val="00D34F71"/>
    <w:rsid w:val="00D36F09"/>
    <w:rsid w:val="00D3792D"/>
    <w:rsid w:val="00D418E9"/>
    <w:rsid w:val="00D50ACC"/>
    <w:rsid w:val="00D54920"/>
    <w:rsid w:val="00D55E47"/>
    <w:rsid w:val="00D61911"/>
    <w:rsid w:val="00D62E19"/>
    <w:rsid w:val="00D67CD1"/>
    <w:rsid w:val="00D70AC0"/>
    <w:rsid w:val="00D73718"/>
    <w:rsid w:val="00D738D6"/>
    <w:rsid w:val="00D7613B"/>
    <w:rsid w:val="00D77983"/>
    <w:rsid w:val="00D80795"/>
    <w:rsid w:val="00D854BE"/>
    <w:rsid w:val="00D87E00"/>
    <w:rsid w:val="00D90F1F"/>
    <w:rsid w:val="00D9134D"/>
    <w:rsid w:val="00D96D11"/>
    <w:rsid w:val="00DA1951"/>
    <w:rsid w:val="00DA7A03"/>
    <w:rsid w:val="00DB0DB8"/>
    <w:rsid w:val="00DB1818"/>
    <w:rsid w:val="00DB40BF"/>
    <w:rsid w:val="00DC0713"/>
    <w:rsid w:val="00DC206A"/>
    <w:rsid w:val="00DC2AA4"/>
    <w:rsid w:val="00DC309B"/>
    <w:rsid w:val="00DC4DA2"/>
    <w:rsid w:val="00DC5261"/>
    <w:rsid w:val="00DC5BE9"/>
    <w:rsid w:val="00DE25D2"/>
    <w:rsid w:val="00DE278E"/>
    <w:rsid w:val="00DF37AB"/>
    <w:rsid w:val="00DF3FB1"/>
    <w:rsid w:val="00DF4834"/>
    <w:rsid w:val="00E06342"/>
    <w:rsid w:val="00E07B33"/>
    <w:rsid w:val="00E12BFE"/>
    <w:rsid w:val="00E158AE"/>
    <w:rsid w:val="00E1718B"/>
    <w:rsid w:val="00E22DEE"/>
    <w:rsid w:val="00E3343A"/>
    <w:rsid w:val="00E4136F"/>
    <w:rsid w:val="00E46C08"/>
    <w:rsid w:val="00E471CF"/>
    <w:rsid w:val="00E62835"/>
    <w:rsid w:val="00E6612C"/>
    <w:rsid w:val="00E75B57"/>
    <w:rsid w:val="00E77645"/>
    <w:rsid w:val="00E77CB5"/>
    <w:rsid w:val="00E8051D"/>
    <w:rsid w:val="00E82788"/>
    <w:rsid w:val="00E82BA6"/>
    <w:rsid w:val="00E83697"/>
    <w:rsid w:val="00E859B6"/>
    <w:rsid w:val="00E86205"/>
    <w:rsid w:val="00E8697A"/>
    <w:rsid w:val="00E95318"/>
    <w:rsid w:val="00E96314"/>
    <w:rsid w:val="00E97E21"/>
    <w:rsid w:val="00EA66C9"/>
    <w:rsid w:val="00EB1B23"/>
    <w:rsid w:val="00EC405E"/>
    <w:rsid w:val="00EC4A25"/>
    <w:rsid w:val="00ED3153"/>
    <w:rsid w:val="00EE5A13"/>
    <w:rsid w:val="00EF579D"/>
    <w:rsid w:val="00EF612C"/>
    <w:rsid w:val="00F025A2"/>
    <w:rsid w:val="00F036E9"/>
    <w:rsid w:val="00F05588"/>
    <w:rsid w:val="00F07388"/>
    <w:rsid w:val="00F1190A"/>
    <w:rsid w:val="00F12E19"/>
    <w:rsid w:val="00F14D39"/>
    <w:rsid w:val="00F2026E"/>
    <w:rsid w:val="00F2210A"/>
    <w:rsid w:val="00F22FE6"/>
    <w:rsid w:val="00F238DE"/>
    <w:rsid w:val="00F30854"/>
    <w:rsid w:val="00F31372"/>
    <w:rsid w:val="00F37743"/>
    <w:rsid w:val="00F40540"/>
    <w:rsid w:val="00F47BCB"/>
    <w:rsid w:val="00F504C2"/>
    <w:rsid w:val="00F52B29"/>
    <w:rsid w:val="00F54A3D"/>
    <w:rsid w:val="00F54CB0"/>
    <w:rsid w:val="00F579CD"/>
    <w:rsid w:val="00F653B8"/>
    <w:rsid w:val="00F657EA"/>
    <w:rsid w:val="00F65DAC"/>
    <w:rsid w:val="00F6691A"/>
    <w:rsid w:val="00F7109B"/>
    <w:rsid w:val="00F71B89"/>
    <w:rsid w:val="00F7353C"/>
    <w:rsid w:val="00F756D1"/>
    <w:rsid w:val="00F76F8F"/>
    <w:rsid w:val="00F77419"/>
    <w:rsid w:val="00F84A4C"/>
    <w:rsid w:val="00F85E21"/>
    <w:rsid w:val="00F941DF"/>
    <w:rsid w:val="00FA1266"/>
    <w:rsid w:val="00FB36FA"/>
    <w:rsid w:val="00FC08C0"/>
    <w:rsid w:val="00FC1124"/>
    <w:rsid w:val="00FC1192"/>
    <w:rsid w:val="00FC125D"/>
    <w:rsid w:val="00FC3F8D"/>
    <w:rsid w:val="00FC6207"/>
    <w:rsid w:val="00FC6788"/>
    <w:rsid w:val="00FD28F1"/>
    <w:rsid w:val="00FD4552"/>
    <w:rsid w:val="00FE106D"/>
    <w:rsid w:val="00FE251B"/>
    <w:rsid w:val="00FE2A04"/>
    <w:rsid w:val="256751F9"/>
    <w:rsid w:val="31A373DF"/>
    <w:rsid w:val="3CDE072A"/>
    <w:rsid w:val="3E68CE8A"/>
    <w:rsid w:val="41E4374B"/>
    <w:rsid w:val="4EC2BA53"/>
    <w:rsid w:val="52F63D64"/>
    <w:rsid w:val="66CC80D4"/>
    <w:rsid w:val="6783AC3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780DCF46-EB7F-4062-9CC3-99D9925E2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able of figures" w:uiPriority="99" w:qFormat="1"/>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C6EC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A97D7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7D7B"/>
    <w:rPr>
      <w:rFonts w:ascii="Arial" w:eastAsia="MS Mincho" w:hAnsi="Arial"/>
      <w:szCs w:val="24"/>
    </w:rPr>
  </w:style>
  <w:style w:type="paragraph" w:styleId="ListParagraph">
    <w:name w:val="List Paragraph"/>
    <w:aliases w:val="- Bullets,목록 단락,リスト段落,Lista1,?? ??,?????,????,列出段落1,中等深浅网格 1 - 着色 21,列表段落,¥¡¡¡¡ì¬º¥¹¥È¶ÎÂä,ÁÐ³ö¶ÎÂä,列表段落1,—ño’i—Ž,¥ê¥¹¥È¶ÎÂä,列出段落"/>
    <w:basedOn w:val="Normal"/>
    <w:link w:val="ListParagraphChar"/>
    <w:uiPriority w:val="34"/>
    <w:qFormat/>
    <w:rsid w:val="00A97D7B"/>
    <w:pPr>
      <w:ind w:left="720"/>
      <w:contextualSpacing/>
    </w:pPr>
  </w:style>
  <w:style w:type="character" w:styleId="PageNumber">
    <w:name w:val="page number"/>
    <w:basedOn w:val="DefaultParagraphFont"/>
    <w:rsid w:val="0041086E"/>
  </w:style>
  <w:style w:type="paragraph" w:styleId="BodyText">
    <w:name w:val="Body Text"/>
    <w:basedOn w:val="Normal"/>
    <w:link w:val="BodyTextChar"/>
    <w:rsid w:val="0041086E"/>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41086E"/>
    <w:rPr>
      <w:rFonts w:ascii="Arial" w:hAnsi="Arial"/>
      <w:lang w:eastAsia="zh-CN"/>
    </w:rPr>
  </w:style>
  <w:style w:type="paragraph" w:customStyle="1" w:styleId="Proposal">
    <w:name w:val="Proposal"/>
    <w:basedOn w:val="BodyText"/>
    <w:rsid w:val="0041086E"/>
    <w:pPr>
      <w:numPr>
        <w:numId w:val="13"/>
      </w:numPr>
      <w:tabs>
        <w:tab w:val="clear" w:pos="1304"/>
        <w:tab w:val="left" w:pos="1701"/>
      </w:tabs>
      <w:ind w:left="1701" w:hanging="1701"/>
    </w:pPr>
    <w:rPr>
      <w:b/>
      <w:bCs/>
    </w:rPr>
  </w:style>
  <w:style w:type="paragraph" w:customStyle="1" w:styleId="Observation">
    <w:name w:val="Observation"/>
    <w:basedOn w:val="Proposal"/>
    <w:qFormat/>
    <w:rsid w:val="0041086E"/>
    <w:pPr>
      <w:numPr>
        <w:numId w:val="14"/>
      </w:numPr>
      <w:ind w:left="1701" w:hanging="1701"/>
    </w:pPr>
    <w:rPr>
      <w:lang w:eastAsia="ja-JP"/>
    </w:rPr>
  </w:style>
  <w:style w:type="paragraph" w:styleId="TableofFigures">
    <w:name w:val="table of figures"/>
    <w:basedOn w:val="BodyText"/>
    <w:next w:val="Normal"/>
    <w:uiPriority w:val="99"/>
    <w:qFormat/>
    <w:rsid w:val="0041086E"/>
    <w:pPr>
      <w:ind w:left="1701" w:hanging="1701"/>
      <w:jc w:val="left"/>
    </w:pPr>
    <w:rPr>
      <w:b/>
    </w:rPr>
  </w:style>
  <w:style w:type="character" w:styleId="FollowedHyperlink">
    <w:name w:val="FollowedHyperlink"/>
    <w:basedOn w:val="DefaultParagraphFont"/>
    <w:rsid w:val="00B54F63"/>
    <w:rPr>
      <w:color w:val="954F72" w:themeColor="followedHyperlink"/>
      <w:u w:val="single"/>
    </w:rPr>
  </w:style>
  <w:style w:type="character" w:styleId="CommentReference">
    <w:name w:val="annotation reference"/>
    <w:basedOn w:val="DefaultParagraphFont"/>
    <w:qFormat/>
    <w:rsid w:val="00376649"/>
    <w:rPr>
      <w:sz w:val="16"/>
      <w:szCs w:val="16"/>
    </w:rPr>
  </w:style>
  <w:style w:type="paragraph" w:styleId="CommentText">
    <w:name w:val="annotation text"/>
    <w:basedOn w:val="Normal"/>
    <w:link w:val="CommentTextChar"/>
    <w:qFormat/>
    <w:rsid w:val="00376649"/>
  </w:style>
  <w:style w:type="character" w:customStyle="1" w:styleId="CommentTextChar">
    <w:name w:val="Comment Text Char"/>
    <w:basedOn w:val="DefaultParagraphFont"/>
    <w:link w:val="CommentText"/>
    <w:uiPriority w:val="99"/>
    <w:qFormat/>
    <w:rsid w:val="00376649"/>
    <w:rPr>
      <w:lang w:eastAsia="en-US"/>
    </w:rPr>
  </w:style>
  <w:style w:type="paragraph" w:styleId="CommentSubject">
    <w:name w:val="annotation subject"/>
    <w:basedOn w:val="CommentText"/>
    <w:next w:val="CommentText"/>
    <w:link w:val="CommentSubjectChar"/>
    <w:rsid w:val="00376649"/>
    <w:rPr>
      <w:b/>
      <w:bCs/>
    </w:rPr>
  </w:style>
  <w:style w:type="character" w:customStyle="1" w:styleId="CommentSubjectChar">
    <w:name w:val="Comment Subject Char"/>
    <w:basedOn w:val="CommentTextChar"/>
    <w:link w:val="CommentSubject"/>
    <w:rsid w:val="00376649"/>
    <w:rPr>
      <w:b/>
      <w:bCs/>
      <w:lang w:eastAsia="en-US"/>
    </w:rPr>
  </w:style>
  <w:style w:type="character" w:customStyle="1" w:styleId="normaltextrun">
    <w:name w:val="normaltextrun"/>
    <w:basedOn w:val="DefaultParagraphFont"/>
    <w:rsid w:val="00917148"/>
  </w:style>
  <w:style w:type="character" w:customStyle="1" w:styleId="B2Char">
    <w:name w:val="B2 Char"/>
    <w:link w:val="B2"/>
    <w:qFormat/>
    <w:rsid w:val="00E3343A"/>
    <w:rPr>
      <w:lang w:eastAsia="en-US"/>
    </w:rPr>
  </w:style>
  <w:style w:type="character" w:customStyle="1" w:styleId="B1Char">
    <w:name w:val="B1 Char"/>
    <w:link w:val="B1"/>
    <w:qFormat/>
    <w:locked/>
    <w:rsid w:val="00E07B33"/>
    <w:rPr>
      <w:lang w:eastAsia="en-US"/>
    </w:rPr>
  </w:style>
  <w:style w:type="character" w:customStyle="1" w:styleId="EditorsNoteChar">
    <w:name w:val="Editor's Note Char"/>
    <w:aliases w:val="EN Char"/>
    <w:link w:val="EditorsNote"/>
    <w:rsid w:val="00E07B33"/>
    <w:rPr>
      <w:color w:val="FF0000"/>
      <w:lang w:eastAsia="en-US"/>
    </w:rPr>
  </w:style>
  <w:style w:type="character" w:customStyle="1" w:styleId="NOZchn">
    <w:name w:val="NO Zchn"/>
    <w:link w:val="NO"/>
    <w:rsid w:val="00E07B33"/>
    <w:rPr>
      <w:lang w:eastAsia="en-US"/>
    </w:rPr>
  </w:style>
  <w:style w:type="character" w:customStyle="1" w:styleId="Heading4Char">
    <w:name w:val="Heading 4 Char"/>
    <w:link w:val="Heading4"/>
    <w:locked/>
    <w:rsid w:val="00C82487"/>
    <w:rPr>
      <w:rFonts w:ascii="Arial" w:hAnsi="Arial"/>
      <w:sz w:val="24"/>
      <w:lang w:eastAsia="en-US"/>
    </w:rPr>
  </w:style>
  <w:style w:type="character" w:customStyle="1" w:styleId="THChar">
    <w:name w:val="TH Char"/>
    <w:link w:val="TH"/>
    <w:rsid w:val="00C82487"/>
    <w:rPr>
      <w:rFonts w:ascii="Arial" w:hAnsi="Arial"/>
      <w:b/>
      <w:lang w:eastAsia="en-US"/>
    </w:rPr>
  </w:style>
  <w:style w:type="character" w:customStyle="1" w:styleId="TFChar">
    <w:name w:val="TF Char"/>
    <w:link w:val="TF"/>
    <w:rsid w:val="00C82487"/>
    <w:rPr>
      <w:rFonts w:ascii="Arial" w:hAnsi="Arial"/>
      <w:b/>
      <w:lang w:eastAsia="en-US"/>
    </w:rPr>
  </w:style>
  <w:style w:type="character" w:customStyle="1" w:styleId="NOChar">
    <w:name w:val="NO Char"/>
    <w:locked/>
    <w:rsid w:val="002B1D5C"/>
    <w:rPr>
      <w:rFonts w:eastAsia="Times New Roman"/>
      <w:color w:val="000000"/>
      <w:lang w:val="en-GB" w:eastAsia="ja-JP"/>
    </w:rPr>
  </w:style>
  <w:style w:type="paragraph" w:customStyle="1" w:styleId="Agreement">
    <w:name w:val="Agreement"/>
    <w:basedOn w:val="Normal"/>
    <w:next w:val="Normal"/>
    <w:uiPriority w:val="99"/>
    <w:qFormat/>
    <w:rsid w:val="003A66F0"/>
    <w:pPr>
      <w:numPr>
        <w:numId w:val="22"/>
      </w:numPr>
      <w:tabs>
        <w:tab w:val="num" w:pos="1619"/>
      </w:tabs>
      <w:spacing w:before="60" w:after="0"/>
      <w:ind w:left="1619"/>
    </w:pPr>
    <w:rPr>
      <w:rFonts w:ascii="Arial" w:eastAsia="MS Mincho" w:hAnsi="Arial"/>
      <w:b/>
      <w:szCs w:val="24"/>
      <w:lang w:eastAsia="en-GB"/>
    </w:rPr>
  </w:style>
  <w:style w:type="character" w:customStyle="1" w:styleId="Heading2Char">
    <w:name w:val="Heading 2 Char"/>
    <w:basedOn w:val="DefaultParagraphFont"/>
    <w:link w:val="Heading2"/>
    <w:rsid w:val="003F74EC"/>
    <w:rPr>
      <w:rFonts w:ascii="Arial" w:hAnsi="Arial"/>
      <w:sz w:val="32"/>
      <w:lang w:eastAsia="en-US"/>
    </w:rPr>
  </w:style>
  <w:style w:type="character" w:styleId="Strong">
    <w:name w:val="Strong"/>
    <w:uiPriority w:val="22"/>
    <w:qFormat/>
    <w:rsid w:val="004F5899"/>
    <w:rPr>
      <w:b/>
      <w:bC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列出段落 Char"/>
    <w:link w:val="ListParagraph"/>
    <w:uiPriority w:val="34"/>
    <w:qFormat/>
    <w:locked/>
    <w:rsid w:val="003211C5"/>
    <w:rPr>
      <w:lang w:eastAsia="en-US"/>
    </w:rPr>
  </w:style>
  <w:style w:type="paragraph" w:customStyle="1" w:styleId="Cat-b-Proposal">
    <w:name w:val="Cat-b-Proposal"/>
    <w:basedOn w:val="Proposal"/>
    <w:link w:val="Cat-b-ProposalChar"/>
    <w:qFormat/>
    <w:rsid w:val="00D418E9"/>
    <w:pPr>
      <w:widowControl w:val="0"/>
      <w:numPr>
        <w:numId w:val="0"/>
      </w:numPr>
      <w:overflowPunct/>
      <w:autoSpaceDE/>
      <w:autoSpaceDN/>
      <w:adjustRightInd/>
      <w:spacing w:after="0"/>
      <w:textAlignment w:val="auto"/>
    </w:pPr>
    <w:rPr>
      <w:rFonts w:asciiTheme="minorHAnsi" w:eastAsiaTheme="minorEastAsia" w:hAnsiTheme="minorHAnsi" w:cstheme="minorBidi"/>
      <w:kern w:val="2"/>
      <w:sz w:val="21"/>
      <w:szCs w:val="22"/>
      <w:lang w:val="en-US"/>
    </w:rPr>
  </w:style>
  <w:style w:type="character" w:customStyle="1" w:styleId="Cat-b-ProposalChar">
    <w:name w:val="Cat-b-Proposal Char"/>
    <w:basedOn w:val="DefaultParagraphFont"/>
    <w:link w:val="Cat-b-Proposal"/>
    <w:rsid w:val="00D418E9"/>
    <w:rPr>
      <w:rFonts w:asciiTheme="minorHAnsi" w:eastAsiaTheme="minorEastAsia" w:hAnsiTheme="minorHAnsi" w:cstheme="minorBidi"/>
      <w:b/>
      <w:bCs/>
      <w:kern w:val="2"/>
      <w:sz w:val="21"/>
      <w:szCs w:val="22"/>
      <w:lang w:val="en-US" w:eastAsia="zh-CN"/>
    </w:rPr>
  </w:style>
  <w:style w:type="paragraph" w:customStyle="1" w:styleId="Cat-c-Proposal">
    <w:name w:val="Cat-c-Proposal"/>
    <w:basedOn w:val="ListParagraph"/>
    <w:link w:val="Cat-c-ProposalChar"/>
    <w:qFormat/>
    <w:rsid w:val="00D418E9"/>
    <w:pPr>
      <w:widowControl w:val="0"/>
      <w:numPr>
        <w:numId w:val="39"/>
      </w:numPr>
      <w:spacing w:after="0" w:line="257" w:lineRule="auto"/>
      <w:ind w:firstLine="0"/>
      <w:jc w:val="both"/>
    </w:pPr>
    <w:rPr>
      <w:rFonts w:asciiTheme="minorHAnsi" w:eastAsiaTheme="minorEastAsia" w:hAnsiTheme="minorHAnsi" w:cstheme="minorBidi"/>
      <w:b/>
      <w:kern w:val="2"/>
      <w:sz w:val="21"/>
      <w:szCs w:val="22"/>
      <w:lang w:val="en-US" w:eastAsia="zh-CN"/>
    </w:rPr>
  </w:style>
  <w:style w:type="character" w:customStyle="1" w:styleId="Cat-c-ProposalChar">
    <w:name w:val="Cat-c-Proposal Char"/>
    <w:basedOn w:val="DefaultParagraphFont"/>
    <w:link w:val="Cat-c-Proposal"/>
    <w:rsid w:val="00D418E9"/>
    <w:rPr>
      <w:rFonts w:asciiTheme="minorHAnsi" w:eastAsiaTheme="minorEastAsia" w:hAnsiTheme="minorHAnsi" w:cstheme="minorBidi"/>
      <w:b/>
      <w:kern w:val="2"/>
      <w:sz w:val="21"/>
      <w:szCs w:val="22"/>
      <w:lang w:val="en-US" w:eastAsia="zh-CN"/>
    </w:rPr>
  </w:style>
  <w:style w:type="paragraph" w:customStyle="1" w:styleId="Cat-a-Proposal">
    <w:name w:val="Cat-a-Proposal"/>
    <w:basedOn w:val="ListParagraph"/>
    <w:link w:val="Cat-a-ProposalChar"/>
    <w:qFormat/>
    <w:rsid w:val="00D418E9"/>
    <w:pPr>
      <w:widowControl w:val="0"/>
      <w:numPr>
        <w:numId w:val="40"/>
      </w:numPr>
      <w:spacing w:after="0" w:line="257" w:lineRule="auto"/>
      <w:ind w:firstLine="0"/>
      <w:jc w:val="both"/>
    </w:pPr>
    <w:rPr>
      <w:rFonts w:asciiTheme="minorHAnsi" w:eastAsiaTheme="minorEastAsia" w:hAnsiTheme="minorHAnsi" w:cstheme="minorBidi"/>
      <w:b/>
      <w:bCs/>
      <w:kern w:val="2"/>
      <w:sz w:val="21"/>
      <w:szCs w:val="22"/>
      <w:lang w:val="en-US" w:eastAsia="zh-CN"/>
    </w:rPr>
  </w:style>
  <w:style w:type="character" w:customStyle="1" w:styleId="Cat-a-ProposalChar">
    <w:name w:val="Cat-a-Proposal Char"/>
    <w:basedOn w:val="DefaultParagraphFont"/>
    <w:link w:val="Cat-a-Proposal"/>
    <w:rsid w:val="00D418E9"/>
    <w:rPr>
      <w:rFonts w:asciiTheme="minorHAnsi" w:eastAsiaTheme="minorEastAsia" w:hAnsiTheme="minorHAnsi" w:cstheme="minorBidi"/>
      <w:b/>
      <w:bCs/>
      <w:kern w:val="2"/>
      <w:sz w:val="21"/>
      <w:szCs w:val="22"/>
      <w:lang w:val="en-US" w:eastAsia="zh-CN"/>
    </w:rPr>
  </w:style>
  <w:style w:type="character" w:customStyle="1" w:styleId="PLChar">
    <w:name w:val="PL Char"/>
    <w:link w:val="PL"/>
    <w:qFormat/>
    <w:rsid w:val="00D73718"/>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257994">
      <w:bodyDiv w:val="1"/>
      <w:marLeft w:val="0"/>
      <w:marRight w:val="0"/>
      <w:marTop w:val="0"/>
      <w:marBottom w:val="0"/>
      <w:divBdr>
        <w:top w:val="none" w:sz="0" w:space="0" w:color="auto"/>
        <w:left w:val="none" w:sz="0" w:space="0" w:color="auto"/>
        <w:bottom w:val="none" w:sz="0" w:space="0" w:color="auto"/>
        <w:right w:val="none" w:sz="0" w:space="0" w:color="auto"/>
      </w:divBdr>
    </w:div>
    <w:div w:id="88549578">
      <w:bodyDiv w:val="1"/>
      <w:marLeft w:val="0"/>
      <w:marRight w:val="0"/>
      <w:marTop w:val="0"/>
      <w:marBottom w:val="0"/>
      <w:divBdr>
        <w:top w:val="none" w:sz="0" w:space="0" w:color="auto"/>
        <w:left w:val="none" w:sz="0" w:space="0" w:color="auto"/>
        <w:bottom w:val="none" w:sz="0" w:space="0" w:color="auto"/>
        <w:right w:val="none" w:sz="0" w:space="0" w:color="auto"/>
      </w:divBdr>
    </w:div>
    <w:div w:id="137304039">
      <w:bodyDiv w:val="1"/>
      <w:marLeft w:val="0"/>
      <w:marRight w:val="0"/>
      <w:marTop w:val="0"/>
      <w:marBottom w:val="0"/>
      <w:divBdr>
        <w:top w:val="none" w:sz="0" w:space="0" w:color="auto"/>
        <w:left w:val="none" w:sz="0" w:space="0" w:color="auto"/>
        <w:bottom w:val="none" w:sz="0" w:space="0" w:color="auto"/>
        <w:right w:val="none" w:sz="0" w:space="0" w:color="auto"/>
      </w:divBdr>
    </w:div>
    <w:div w:id="142358991">
      <w:bodyDiv w:val="1"/>
      <w:marLeft w:val="0"/>
      <w:marRight w:val="0"/>
      <w:marTop w:val="0"/>
      <w:marBottom w:val="0"/>
      <w:divBdr>
        <w:top w:val="none" w:sz="0" w:space="0" w:color="auto"/>
        <w:left w:val="none" w:sz="0" w:space="0" w:color="auto"/>
        <w:bottom w:val="none" w:sz="0" w:space="0" w:color="auto"/>
        <w:right w:val="none" w:sz="0" w:space="0" w:color="auto"/>
      </w:divBdr>
    </w:div>
    <w:div w:id="665480512">
      <w:bodyDiv w:val="1"/>
      <w:marLeft w:val="0"/>
      <w:marRight w:val="0"/>
      <w:marTop w:val="0"/>
      <w:marBottom w:val="0"/>
      <w:divBdr>
        <w:top w:val="none" w:sz="0" w:space="0" w:color="auto"/>
        <w:left w:val="none" w:sz="0" w:space="0" w:color="auto"/>
        <w:bottom w:val="none" w:sz="0" w:space="0" w:color="auto"/>
        <w:right w:val="none" w:sz="0" w:space="0" w:color="auto"/>
      </w:divBdr>
    </w:div>
    <w:div w:id="823350313">
      <w:bodyDiv w:val="1"/>
      <w:marLeft w:val="0"/>
      <w:marRight w:val="0"/>
      <w:marTop w:val="0"/>
      <w:marBottom w:val="0"/>
      <w:divBdr>
        <w:top w:val="none" w:sz="0" w:space="0" w:color="auto"/>
        <w:left w:val="none" w:sz="0" w:space="0" w:color="auto"/>
        <w:bottom w:val="none" w:sz="0" w:space="0" w:color="auto"/>
        <w:right w:val="none" w:sz="0" w:space="0" w:color="auto"/>
      </w:divBdr>
    </w:div>
    <w:div w:id="84432560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6206319">
      <w:bodyDiv w:val="1"/>
      <w:marLeft w:val="0"/>
      <w:marRight w:val="0"/>
      <w:marTop w:val="0"/>
      <w:marBottom w:val="0"/>
      <w:divBdr>
        <w:top w:val="none" w:sz="0" w:space="0" w:color="auto"/>
        <w:left w:val="none" w:sz="0" w:space="0" w:color="auto"/>
        <w:bottom w:val="none" w:sz="0" w:space="0" w:color="auto"/>
        <w:right w:val="none" w:sz="0" w:space="0" w:color="auto"/>
      </w:divBdr>
    </w:div>
    <w:div w:id="1673290337">
      <w:bodyDiv w:val="1"/>
      <w:marLeft w:val="0"/>
      <w:marRight w:val="0"/>
      <w:marTop w:val="0"/>
      <w:marBottom w:val="0"/>
      <w:divBdr>
        <w:top w:val="none" w:sz="0" w:space="0" w:color="auto"/>
        <w:left w:val="none" w:sz="0" w:space="0" w:color="auto"/>
        <w:bottom w:val="none" w:sz="0" w:space="0" w:color="auto"/>
        <w:right w:val="none" w:sz="0" w:space="0" w:color="auto"/>
      </w:divBdr>
    </w:div>
    <w:div w:id="1713965170">
      <w:bodyDiv w:val="1"/>
      <w:marLeft w:val="0"/>
      <w:marRight w:val="0"/>
      <w:marTop w:val="0"/>
      <w:marBottom w:val="0"/>
      <w:divBdr>
        <w:top w:val="none" w:sz="0" w:space="0" w:color="auto"/>
        <w:left w:val="none" w:sz="0" w:space="0" w:color="auto"/>
        <w:bottom w:val="none" w:sz="0" w:space="0" w:color="auto"/>
        <w:right w:val="none" w:sz="0" w:space="0" w:color="auto"/>
      </w:divBdr>
    </w:div>
    <w:div w:id="1887260221">
      <w:bodyDiv w:val="1"/>
      <w:marLeft w:val="0"/>
      <w:marRight w:val="0"/>
      <w:marTop w:val="0"/>
      <w:marBottom w:val="0"/>
      <w:divBdr>
        <w:top w:val="none" w:sz="0" w:space="0" w:color="auto"/>
        <w:left w:val="none" w:sz="0" w:space="0" w:color="auto"/>
        <w:bottom w:val="none" w:sz="0" w:space="0" w:color="auto"/>
        <w:right w:val="none" w:sz="0" w:space="0" w:color="auto"/>
      </w:divBdr>
    </w:div>
    <w:div w:id="1932395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6-e/Docs/R2-2109306.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ct/WG1_mm-cc-sm_ex-CN1/TSGC1_131e/Docs/C1-215046.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5AIRPNAIUNRU-859666464-9843</_dlc_DocId>
    <_dlc_DocIdUrl xmlns="71c5aaf6-e6ce-465b-b873-5148d2a4c105">
      <Url>https://nokia.sharepoint.com/sites/c5g/e2earch/_layouts/15/DocIdRedir.aspx?ID=5AIRPNAIUNRU-859666464-9843</Url>
      <Description>5AIRPNAIUNRU-859666464-9843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3b34c8f0-1ef5-4d1e-bb66-517ce7fe7356"/>
    <ds:schemaRef ds:uri="http://schemas.microsoft.com/office/2006/metadata/properties"/>
    <ds:schemaRef ds:uri="http://purl.org/dc/elements/1.1/"/>
    <ds:schemaRef ds:uri="71c5aaf6-e6ce-465b-b873-5148d2a4c105"/>
    <ds:schemaRef ds:uri="http://schemas.openxmlformats.org/package/2006/metadata/core-properties"/>
    <ds:schemaRef ds:uri="a3840f4f-04be-43d1-b2ef-6ff1382503c7"/>
    <ds:schemaRef ds:uri="http://purl.org/dc/dcmitype/"/>
    <ds:schemaRef ds:uri="http://schemas.microsoft.com/office/infopath/2007/PartnerControls"/>
    <ds:schemaRef ds:uri="http://schemas.microsoft.com/office/2006/documentManagement/types"/>
    <ds:schemaRef ds:uri="83f22d2f-d16e-4be6-ad4f-29fa0b067c3c"/>
    <ds:schemaRef ds:uri="http://www.w3.org/XML/1998/namespace"/>
    <ds:schemaRef ds:uri="http://purl.org/dc/te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1233</TotalTime>
  <Pages>2</Pages>
  <Words>400</Words>
  <Characters>2602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2997</CharactersWithSpaces>
  <SharedDoc>false</SharedDoc>
  <HyperlinkBase/>
  <HLinks>
    <vt:vector size="24" baseType="variant">
      <vt:variant>
        <vt:i4>3866660</vt:i4>
      </vt:variant>
      <vt:variant>
        <vt:i4>9</vt:i4>
      </vt:variant>
      <vt:variant>
        <vt:i4>0</vt:i4>
      </vt:variant>
      <vt:variant>
        <vt:i4>5</vt:i4>
      </vt:variant>
      <vt:variant>
        <vt:lpwstr>https://www.3gpp.org/ftp/Email_Discussions/RAN2/%5BRAN2%23112-e%5D/%5BPost112-e%5D%5B253%5D%5BRAN slicing%5D Prioritized solutions for RAN slicing (CMCC)/%5BPost112-e%5D%5B253%5D%C2%A0Prioritized%C2%A0solutions%C2%A0for%C2%A0RAN%C2%A0slicing%C2%A0v24_Rapp Summary_3.docx</vt:lpwstr>
      </vt:variant>
      <vt:variant>
        <vt:lpwstr/>
      </vt:variant>
      <vt:variant>
        <vt:i4>6029404</vt:i4>
      </vt:variant>
      <vt:variant>
        <vt:i4>6</vt:i4>
      </vt:variant>
      <vt:variant>
        <vt:i4>0</vt:i4>
      </vt:variant>
      <vt:variant>
        <vt:i4>5</vt:i4>
      </vt:variant>
      <vt:variant>
        <vt:lpwstr>https://www.3gpp.org/ftp/Specs/latest-drafts/23700-40-120.zip</vt:lpwstr>
      </vt:variant>
      <vt:variant>
        <vt:lpwstr/>
      </vt:variant>
      <vt:variant>
        <vt:i4>3866660</vt:i4>
      </vt:variant>
      <vt:variant>
        <vt:i4>3</vt:i4>
      </vt:variant>
      <vt:variant>
        <vt:i4>0</vt:i4>
      </vt:variant>
      <vt:variant>
        <vt:i4>5</vt:i4>
      </vt:variant>
      <vt:variant>
        <vt:lpwstr>https://www.3gpp.org/ftp/Email_Discussions/RAN2/%5BRAN2%23112-e%5D/%5BPost112-e%5D%5B253%5D%5BRAN slicing%5D Prioritized solutions for RAN slicing (CMCC)/%5BPost112-e%5D%5B253%5D%C2%A0Prioritized%C2%A0solutions%C2%A0for%C2%A0RAN%C2%A0slicing%C2%A0v24_Rapp Summary_3.docx</vt:lpwstr>
      </vt:variant>
      <vt:variant>
        <vt:lpwstr/>
      </vt:variant>
      <vt:variant>
        <vt:i4>3866660</vt:i4>
      </vt:variant>
      <vt:variant>
        <vt:i4>0</vt:i4>
      </vt:variant>
      <vt:variant>
        <vt:i4>0</vt:i4>
      </vt:variant>
      <vt:variant>
        <vt:i4>5</vt:i4>
      </vt:variant>
      <vt:variant>
        <vt:lpwstr>https://www.3gpp.org/ftp/Email_Discussions/RAN2/%5BRAN2%23112-e%5D/%5BPost112-e%5D%5B253%5D%5BRAN slicing%5D Prioritized solutions for RAN slicing (CMCC)/%5BPost112-e%5D%5B253%5D%C2%A0Prioritized%C2%A0solutions%C2%A0for%C2%A0RAN%C2%A0slicing%C2%A0v24_Rapp Summary_3.docx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RAN2#115</cp:lastModifiedBy>
  <cp:revision>372</cp:revision>
  <dcterms:created xsi:type="dcterms:W3CDTF">2016-08-12T21:53:00Z</dcterms:created>
  <dcterms:modified xsi:type="dcterms:W3CDTF">2021-10-21T12:04:00Z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3fb8d5fb-93ae-48a0-880e-a470611ad9ef</vt:lpwstr>
  </property>
</Properties>
</file>